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01" w:tblpY="80"/>
        <w:tblW w:w="10349" w:type="dxa"/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694"/>
        <w:gridCol w:w="7655"/>
      </w:tblGrid>
      <w:tr w:rsidR="008B74BD" w:rsidRPr="00EA4C20" w14:paraId="60B62552" w14:textId="77777777" w:rsidTr="00A63069">
        <w:trPr>
          <w:trHeight w:val="11102"/>
        </w:trPr>
        <w:tc>
          <w:tcPr>
            <w:tcW w:w="2694" w:type="dxa"/>
            <w:shd w:val="clear" w:color="auto" w:fill="auto"/>
          </w:tcPr>
          <w:p w14:paraId="0E790954" w14:textId="24ED9BF9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  <w:bookmarkStart w:id="0" w:name="_GoBack"/>
            <w:bookmarkEnd w:id="0"/>
          </w:p>
          <w:p w14:paraId="54679536" w14:textId="74373E20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24D40D37" w14:textId="77777777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760BAD3A" w14:textId="77777777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5A7C20B3" w14:textId="77777777" w:rsidR="003C222F" w:rsidRPr="003C222F" w:rsidRDefault="003C222F" w:rsidP="003C222F"/>
          <w:p w14:paraId="084E11C5" w14:textId="77777777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360C6F42" w14:textId="77777777" w:rsidR="008B74BD" w:rsidRPr="00EA4C20" w:rsidRDefault="008B74BD" w:rsidP="00A63069">
            <w:pPr>
              <w:pStyle w:val="Titolo1"/>
              <w:spacing w:line="27" w:lineRule="atLeast"/>
              <w:jc w:val="right"/>
              <w:rPr>
                <w:sz w:val="18"/>
                <w:szCs w:val="18"/>
                <w:lang w:val="it-IT"/>
              </w:rPr>
            </w:pPr>
          </w:p>
          <w:p w14:paraId="161515C4" w14:textId="77777777" w:rsidR="008B74BD" w:rsidRPr="00EA4C20" w:rsidRDefault="008B74BD" w:rsidP="00A63069">
            <w:pPr>
              <w:pStyle w:val="Titolo1"/>
              <w:spacing w:line="307" w:lineRule="auto"/>
              <w:jc w:val="right"/>
              <w:rPr>
                <w:sz w:val="16"/>
                <w:szCs w:val="16"/>
                <w:lang w:val="it-IT"/>
              </w:rPr>
            </w:pPr>
            <w:proofErr w:type="gramStart"/>
            <w:r w:rsidRPr="00EA4C20">
              <w:rPr>
                <w:sz w:val="16"/>
                <w:szCs w:val="16"/>
                <w:lang w:val="it-IT"/>
              </w:rPr>
              <w:t>proHolz</w:t>
            </w:r>
            <w:proofErr w:type="gramEnd"/>
            <w:r w:rsidRPr="00EA4C20">
              <w:rPr>
                <w:sz w:val="16"/>
                <w:szCs w:val="16"/>
                <w:lang w:val="it-IT"/>
              </w:rPr>
              <w:t xml:space="preserve"> Austria</w:t>
            </w:r>
          </w:p>
          <w:p w14:paraId="41F0AB10" w14:textId="2FB4D1F7" w:rsidR="008B74BD" w:rsidRPr="00EA4C20" w:rsidRDefault="008B74BD" w:rsidP="008B74BD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EA4C20">
              <w:rPr>
                <w:rFonts w:cs="Arial"/>
                <w:sz w:val="16"/>
                <w:szCs w:val="16"/>
              </w:rPr>
              <w:t>e</w:t>
            </w:r>
            <w:proofErr w:type="gramEnd"/>
            <w:r w:rsidRPr="00EA4C20">
              <w:rPr>
                <w:rFonts w:cs="Arial"/>
                <w:sz w:val="16"/>
                <w:szCs w:val="16"/>
              </w:rPr>
              <w:t xml:space="preserve"> </w:t>
            </w:r>
            <w:r w:rsidRPr="00EA4C20">
              <w:rPr>
                <w:rFonts w:cs="Arial"/>
                <w:b/>
                <w:sz w:val="16"/>
                <w:szCs w:val="16"/>
              </w:rPr>
              <w:t>promo_legno</w:t>
            </w:r>
            <w:r w:rsidRPr="00EA4C20">
              <w:rPr>
                <w:rFonts w:cs="Arial"/>
                <w:sz w:val="16"/>
                <w:szCs w:val="16"/>
              </w:rPr>
              <w:t xml:space="preserve"> in collaborazione con il Dipartimento di Edilizia in legno del Politecnico di Monaco di Baviera (TUM), sostenuta dall’Organizzazione Europea delle Segherie (EOS) e dalla Federazione Europea dei Produttori di Pannelli in Legno (EPF) </w:t>
            </w:r>
          </w:p>
          <w:p w14:paraId="48DF5AC1" w14:textId="77777777" w:rsidR="008B74BD" w:rsidRPr="00EA4C20" w:rsidRDefault="008B74BD" w:rsidP="008B74BD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521D7A08" w14:textId="77777777" w:rsidR="00600B05" w:rsidRPr="00EA4C20" w:rsidRDefault="00600B05" w:rsidP="00600B05">
            <w:pPr>
              <w:jc w:val="right"/>
              <w:rPr>
                <w:rFonts w:cs="Arial"/>
                <w:sz w:val="16"/>
                <w:szCs w:val="16"/>
              </w:rPr>
            </w:pPr>
            <w:r w:rsidRPr="00EA4C20">
              <w:rPr>
                <w:rFonts w:cs="Arial"/>
                <w:sz w:val="16"/>
                <w:szCs w:val="16"/>
              </w:rPr>
              <w:t xml:space="preserve">Con il patrocinio di: </w:t>
            </w:r>
          </w:p>
          <w:p w14:paraId="75E61725" w14:textId="4FDF54A1" w:rsidR="00BD70B7" w:rsidRDefault="00600B05" w:rsidP="00600B05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EA4C20">
              <w:rPr>
                <w:rFonts w:cs="Arial"/>
                <w:sz w:val="16"/>
                <w:szCs w:val="16"/>
              </w:rPr>
              <w:t>Città di Torino, Ordine degli Architetti PPC della Provincia di Torino</w:t>
            </w:r>
            <w:r>
              <w:rPr>
                <w:rFonts w:cs="Arial"/>
                <w:sz w:val="16"/>
                <w:szCs w:val="16"/>
              </w:rPr>
              <w:t xml:space="preserve"> e Fondazione OAT</w:t>
            </w:r>
            <w:r w:rsidRPr="00EA4C20">
              <w:rPr>
                <w:rFonts w:cs="Arial"/>
                <w:sz w:val="16"/>
                <w:szCs w:val="16"/>
              </w:rPr>
              <w:t>, Ordine degli Ingegneri della Provincia di Torino, D</w:t>
            </w:r>
            <w:proofErr w:type="gramEnd"/>
            <w:r w:rsidRPr="00EA4C20">
              <w:rPr>
                <w:rFonts w:cs="Arial"/>
                <w:sz w:val="16"/>
                <w:szCs w:val="16"/>
              </w:rPr>
              <w:t xml:space="preserve">ipartimento di Architettura e Design (DAD) del Politecnico di Torino, Scuola di Architettura Civile del Politecnico di Milano, Dipartimento di Ingegneria Civile, Ambientale e Meccanica (DICAM) dell’Università di Trento, </w:t>
            </w:r>
            <w:proofErr w:type="spellStart"/>
            <w:r w:rsidRPr="00EA4C20">
              <w:rPr>
                <w:rFonts w:cs="Arial"/>
                <w:sz w:val="16"/>
                <w:szCs w:val="16"/>
              </w:rPr>
              <w:t>Assolegno</w:t>
            </w:r>
            <w:proofErr w:type="spellEnd"/>
            <w:r w:rsidRPr="00EA4C20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EA4C20">
              <w:rPr>
                <w:rFonts w:cs="Arial"/>
                <w:sz w:val="16"/>
                <w:szCs w:val="16"/>
              </w:rPr>
              <w:t>FederlegnoArredo</w:t>
            </w:r>
            <w:proofErr w:type="spellEnd"/>
            <w:r w:rsidRPr="00EA4C20">
              <w:rPr>
                <w:rFonts w:cs="Arial"/>
                <w:sz w:val="16"/>
                <w:szCs w:val="16"/>
              </w:rPr>
              <w:t xml:space="preserve">), </w:t>
            </w:r>
            <w:proofErr w:type="spellStart"/>
            <w:r w:rsidRPr="00EA4C20">
              <w:rPr>
                <w:rFonts w:cs="Arial"/>
                <w:sz w:val="16"/>
                <w:szCs w:val="16"/>
              </w:rPr>
              <w:t>Advantage</w:t>
            </w:r>
            <w:proofErr w:type="spellEnd"/>
            <w:r w:rsidRPr="00EA4C20">
              <w:rPr>
                <w:rFonts w:cs="Arial"/>
                <w:sz w:val="16"/>
                <w:szCs w:val="16"/>
              </w:rPr>
              <w:t xml:space="preserve"> Austria (Consolato Generale d’Austria, Sezione Commercial</w:t>
            </w:r>
            <w:r w:rsidR="001563E7">
              <w:rPr>
                <w:rFonts w:cs="Arial"/>
                <w:sz w:val="16"/>
                <w:szCs w:val="16"/>
              </w:rPr>
              <w:t>e</w:t>
            </w:r>
          </w:p>
          <w:p w14:paraId="5EA606DD" w14:textId="77777777" w:rsidR="001563E7" w:rsidRDefault="001563E7" w:rsidP="00600B05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77C8FA4C" w14:textId="06575008" w:rsidR="001563E7" w:rsidRPr="00EA4C20" w:rsidRDefault="001563E7" w:rsidP="00600B05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9667F9">
              <w:rPr>
                <w:color w:val="59AA42"/>
                <w:spacing w:val="0"/>
                <w:sz w:val="18"/>
                <w:szCs w:val="18"/>
              </w:rPr>
              <w:t>www.promolegno.com</w:t>
            </w:r>
            <w:proofErr w:type="gramEnd"/>
          </w:p>
          <w:p w14:paraId="1712D33D" w14:textId="77777777" w:rsidR="00BD70B7" w:rsidRPr="00EA4C20" w:rsidRDefault="00BD70B7" w:rsidP="00BD70B7">
            <w:pPr>
              <w:pStyle w:val="Nessunaspaziatura"/>
              <w:jc w:val="right"/>
              <w:rPr>
                <w:color w:val="000000"/>
                <w:sz w:val="18"/>
                <w:szCs w:val="18"/>
                <w:lang w:val="it-IT"/>
              </w:rPr>
            </w:pPr>
            <w:proofErr w:type="gramStart"/>
            <w:r w:rsidRPr="00EA4C20">
              <w:rPr>
                <w:sz w:val="18"/>
                <w:szCs w:val="18"/>
                <w:lang w:val="it-IT"/>
              </w:rPr>
              <w:t>www.wooddays.eu</w:t>
            </w:r>
            <w:proofErr w:type="gramEnd"/>
          </w:p>
          <w:p w14:paraId="7162A6AE" w14:textId="60B0B394" w:rsidR="008B74BD" w:rsidRPr="00EA4C20" w:rsidRDefault="008B74BD" w:rsidP="008B74BD">
            <w:pPr>
              <w:jc w:val="right"/>
              <w:rPr>
                <w:rFonts w:cs="Arial"/>
                <w:sz w:val="16"/>
                <w:szCs w:val="16"/>
              </w:rPr>
            </w:pPr>
            <w:r w:rsidRPr="00EA4C20">
              <w:rPr>
                <w:rFonts w:cs="Arial"/>
                <w:sz w:val="16"/>
                <w:szCs w:val="16"/>
              </w:rPr>
              <w:t xml:space="preserve"> </w:t>
            </w:r>
          </w:p>
          <w:p w14:paraId="61107DB1" w14:textId="77777777" w:rsidR="002B36FF" w:rsidRDefault="002B36FF" w:rsidP="002B36FF">
            <w:pPr>
              <w:spacing w:line="307" w:lineRule="auto"/>
              <w:rPr>
                <w:sz w:val="18"/>
                <w:szCs w:val="18"/>
              </w:rPr>
            </w:pPr>
          </w:p>
          <w:p w14:paraId="5487EF98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12CA93A" w14:textId="77777777" w:rsidR="00F74D86" w:rsidRDefault="00F74D86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C96DEBE" w14:textId="77777777" w:rsidR="00F74D86" w:rsidRDefault="00F74D86" w:rsidP="00F74D86">
            <w:pPr>
              <w:spacing w:line="307" w:lineRule="auto"/>
              <w:jc w:val="right"/>
              <w:rPr>
                <w:b/>
                <w:sz w:val="18"/>
                <w:szCs w:val="18"/>
                <w:lang w:bidi="it-IT"/>
              </w:rPr>
            </w:pPr>
            <w:r>
              <w:rPr>
                <w:b/>
                <w:sz w:val="18"/>
                <w:szCs w:val="18"/>
                <w:lang w:bidi="it-IT"/>
              </w:rPr>
              <w:t>Una</w:t>
            </w:r>
            <w:r w:rsidRPr="00F74D86">
              <w:rPr>
                <w:b/>
                <w:sz w:val="18"/>
                <w:szCs w:val="18"/>
                <w:lang w:bidi="it-IT"/>
              </w:rPr>
              <w:t xml:space="preserve"> piattaforma </w:t>
            </w:r>
          </w:p>
          <w:p w14:paraId="057248C0" w14:textId="528C0278" w:rsidR="00F74D86" w:rsidRPr="00F74D86" w:rsidRDefault="00F74D86" w:rsidP="00F74D86">
            <w:pPr>
              <w:spacing w:line="307" w:lineRule="auto"/>
              <w:jc w:val="right"/>
              <w:rPr>
                <w:b/>
                <w:sz w:val="18"/>
                <w:szCs w:val="18"/>
                <w:lang w:bidi="it-IT"/>
              </w:rPr>
            </w:pPr>
            <w:proofErr w:type="gramStart"/>
            <w:r w:rsidRPr="00F74D86">
              <w:rPr>
                <w:b/>
                <w:sz w:val="18"/>
                <w:szCs w:val="18"/>
                <w:lang w:bidi="it-IT"/>
              </w:rPr>
              <w:t>di</w:t>
            </w:r>
            <w:proofErr w:type="gramEnd"/>
            <w:r w:rsidRPr="00F74D86">
              <w:rPr>
                <w:b/>
                <w:sz w:val="18"/>
                <w:szCs w:val="18"/>
                <w:lang w:bidi="it-IT"/>
              </w:rPr>
              <w:t xml:space="preserve"> dialogo unica </w:t>
            </w:r>
          </w:p>
          <w:p w14:paraId="4FB9564D" w14:textId="77777777" w:rsidR="00F74D86" w:rsidRDefault="00F74D86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C309F9A" w14:textId="77777777" w:rsidR="00F74D86" w:rsidRDefault="00F74D86" w:rsidP="009667F9">
            <w:pPr>
              <w:spacing w:line="307" w:lineRule="auto"/>
              <w:rPr>
                <w:sz w:val="18"/>
                <w:szCs w:val="18"/>
              </w:rPr>
            </w:pPr>
          </w:p>
          <w:p w14:paraId="6067A0E6" w14:textId="77777777" w:rsidR="00F74D86" w:rsidRDefault="00F74D86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0C94C8B" w14:textId="77777777" w:rsidR="00F74D86" w:rsidRDefault="00F74D86" w:rsidP="00F74D86">
            <w:pPr>
              <w:spacing w:line="307" w:lineRule="auto"/>
              <w:jc w:val="right"/>
              <w:rPr>
                <w:rFonts w:cs="Arial"/>
                <w:b/>
                <w:sz w:val="18"/>
                <w:szCs w:val="18"/>
                <w:lang w:bidi="it-IT"/>
              </w:rPr>
            </w:pPr>
            <w:r>
              <w:rPr>
                <w:rFonts w:cs="Arial"/>
                <w:b/>
                <w:sz w:val="18"/>
                <w:szCs w:val="18"/>
                <w:lang w:bidi="it-IT"/>
              </w:rPr>
              <w:t>Dialogo Torino – Berlino, W</w:t>
            </w:r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 xml:space="preserve">orkshop e </w:t>
            </w:r>
            <w:proofErr w:type="gramStart"/>
            <w:r>
              <w:rPr>
                <w:rFonts w:cs="Arial"/>
                <w:b/>
                <w:sz w:val="18"/>
                <w:szCs w:val="18"/>
                <w:lang w:bidi="it-IT"/>
              </w:rPr>
              <w:t>C</w:t>
            </w:r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>onvegno</w:t>
            </w:r>
            <w:proofErr w:type="gramEnd"/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 xml:space="preserve"> </w:t>
            </w:r>
          </w:p>
          <w:p w14:paraId="02947C1D" w14:textId="658A3E92" w:rsidR="00F74D86" w:rsidRDefault="00F74D86" w:rsidP="00F74D86">
            <w:pPr>
              <w:spacing w:line="307" w:lineRule="auto"/>
              <w:jc w:val="right"/>
              <w:rPr>
                <w:sz w:val="18"/>
                <w:szCs w:val="18"/>
              </w:rPr>
            </w:pPr>
            <w:proofErr w:type="gramStart"/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>di</w:t>
            </w:r>
            <w:proofErr w:type="gramEnd"/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 xml:space="preserve"> architettura</w:t>
            </w:r>
          </w:p>
          <w:p w14:paraId="4C1CD4BC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919FD67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51B085F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91D07F1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9C683D1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FBBA58B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CCA9D51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401DB68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64AFA59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57312CE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AA54706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1A27105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FD69D5D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75FDCBD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3A42457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B12E3BE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38FCCB9" w14:textId="77777777" w:rsidR="00713A03" w:rsidRDefault="00713A03" w:rsidP="002B36FF">
            <w:pPr>
              <w:spacing w:line="307" w:lineRule="auto"/>
              <w:rPr>
                <w:b/>
                <w:sz w:val="18"/>
                <w:szCs w:val="18"/>
              </w:rPr>
            </w:pPr>
          </w:p>
          <w:p w14:paraId="70A14251" w14:textId="77777777" w:rsidR="002B36FF" w:rsidRPr="00EA4C20" w:rsidRDefault="002B36FF" w:rsidP="002B36FF">
            <w:pPr>
              <w:spacing w:line="307" w:lineRule="auto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14:paraId="5C011B3F" w14:textId="77777777" w:rsidR="005F1758" w:rsidRDefault="005F1758" w:rsidP="00A63069">
            <w:pPr>
              <w:pStyle w:val="Titolo1"/>
              <w:rPr>
                <w:sz w:val="18"/>
                <w:szCs w:val="18"/>
                <w:lang w:val="it-IT"/>
              </w:rPr>
            </w:pPr>
          </w:p>
          <w:p w14:paraId="6FD1CD3F" w14:textId="77777777" w:rsidR="005F1758" w:rsidRDefault="008B74BD" w:rsidP="00A63069">
            <w:pPr>
              <w:pStyle w:val="Titolo1"/>
              <w:rPr>
                <w:sz w:val="18"/>
                <w:szCs w:val="18"/>
                <w:lang w:val="it-IT"/>
              </w:rPr>
            </w:pPr>
            <w:r w:rsidRPr="00EA4C20">
              <w:rPr>
                <w:sz w:val="18"/>
                <w:szCs w:val="18"/>
                <w:lang w:val="it-IT"/>
              </w:rPr>
              <w:t>WOOD. BUILDING THE FUTURE.</w:t>
            </w:r>
          </w:p>
          <w:p w14:paraId="757A06D9" w14:textId="1265FE07" w:rsidR="008B74BD" w:rsidRPr="00EA4C20" w:rsidRDefault="005F1758" w:rsidP="00A63069">
            <w:pPr>
              <w:pStyle w:val="Titolo1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ROADSHOW INTERNAZIONALE</w:t>
            </w:r>
          </w:p>
          <w:p w14:paraId="3C291685" w14:textId="77777777" w:rsidR="005F1758" w:rsidRDefault="005F1758" w:rsidP="005F1758">
            <w:pPr>
              <w:spacing w:after="60" w:line="1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Il legno per costruire le città verdi del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futuro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4F11DF5E" w14:textId="77777777" w:rsidR="005F1758" w:rsidRDefault="005F1758" w:rsidP="005F1758">
            <w:pPr>
              <w:spacing w:after="60" w:line="100" w:lineRule="atLeast"/>
            </w:pPr>
            <w:r>
              <w:rPr>
                <w:rFonts w:cs="Arial"/>
                <w:b/>
                <w:sz w:val="20"/>
                <w:szCs w:val="20"/>
              </w:rPr>
              <w:t>WOODBOX &amp; WOODDAYS 8-18 maggio 2015, Torino, Piazza Vittorio Veneto</w:t>
            </w:r>
          </w:p>
          <w:p w14:paraId="5A25400F" w14:textId="77777777" w:rsidR="008B74BD" w:rsidRPr="00EA4C20" w:rsidRDefault="008B74BD" w:rsidP="00A63069">
            <w:pPr>
              <w:rPr>
                <w:sz w:val="18"/>
                <w:szCs w:val="18"/>
              </w:rPr>
            </w:pPr>
          </w:p>
          <w:p w14:paraId="2CFBBF64" w14:textId="77777777" w:rsidR="00BB290A" w:rsidRDefault="00BB290A" w:rsidP="00A63069">
            <w:pPr>
              <w:rPr>
                <w:sz w:val="18"/>
                <w:szCs w:val="18"/>
              </w:rPr>
            </w:pPr>
          </w:p>
          <w:p w14:paraId="73A865C2" w14:textId="221684B6" w:rsidR="003814E4" w:rsidRPr="003814E4" w:rsidRDefault="004977E2" w:rsidP="004977E2">
            <w:pPr>
              <w:tabs>
                <w:tab w:val="left" w:pos="3533"/>
              </w:tabs>
              <w:jc w:val="both"/>
              <w:rPr>
                <w:rFonts w:cs="Arial"/>
                <w:sz w:val="18"/>
                <w:szCs w:val="18"/>
                <w:lang w:bidi="it-IT"/>
              </w:rPr>
            </w:pPr>
            <w:r w:rsidRPr="00ED0D78">
              <w:rPr>
                <w:rFonts w:eastAsia="Arial Unicode MS" w:cs="Arial"/>
                <w:sz w:val="18"/>
                <w:szCs w:val="18"/>
              </w:rPr>
              <w:t>Dalle giungle di cemento alle foreste urbane: possono le nostre città diventare più sostenibili grazie all’utilizzo del legno, trasformandosi in polmoni verdi</w:t>
            </w:r>
            <w:r>
              <w:rPr>
                <w:rFonts w:eastAsia="Arial Unicode MS" w:cs="Arial"/>
                <w:sz w:val="18"/>
                <w:szCs w:val="18"/>
              </w:rPr>
              <w:t xml:space="preserve"> hi-tech? Questa è la domanda </w:t>
            </w:r>
            <w:proofErr w:type="gramStart"/>
            <w:r>
              <w:rPr>
                <w:rFonts w:eastAsia="Arial Unicode MS" w:cs="Arial"/>
                <w:sz w:val="18"/>
                <w:szCs w:val="18"/>
              </w:rPr>
              <w:t xml:space="preserve">a </w:t>
            </w:r>
            <w:r w:rsidRPr="00ED0D78">
              <w:rPr>
                <w:rFonts w:eastAsia="Arial Unicode MS" w:cs="Arial"/>
                <w:sz w:val="18"/>
                <w:szCs w:val="18"/>
              </w:rPr>
              <w:t>cui</w:t>
            </w:r>
            <w:proofErr w:type="gramEnd"/>
            <w:r w:rsidRPr="00ED0D78">
              <w:rPr>
                <w:rFonts w:eastAsia="Arial Unicode MS" w:cs="Arial"/>
                <w:sz w:val="18"/>
                <w:szCs w:val="18"/>
              </w:rPr>
              <w:t xml:space="preserve"> cerca</w:t>
            </w:r>
            <w:r w:rsidR="00ED22E6">
              <w:rPr>
                <w:rFonts w:eastAsia="Arial Unicode MS" w:cs="Arial"/>
                <w:sz w:val="18"/>
                <w:szCs w:val="18"/>
              </w:rPr>
              <w:t>no</w:t>
            </w:r>
            <w:r w:rsidRPr="00ED0D78">
              <w:rPr>
                <w:rFonts w:eastAsia="Arial Unicode MS" w:cs="Arial"/>
                <w:sz w:val="18"/>
                <w:szCs w:val="18"/>
              </w:rPr>
              <w:t xml:space="preserve"> di rispondere</w:t>
            </w:r>
            <w:r w:rsidR="00ED22E6">
              <w:rPr>
                <w:rFonts w:eastAsia="Arial Unicode MS" w:cs="Arial"/>
                <w:sz w:val="18"/>
                <w:szCs w:val="18"/>
              </w:rPr>
              <w:t xml:space="preserve"> i</w:t>
            </w:r>
            <w:r w:rsidRPr="00ED0D78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0B4007">
              <w:rPr>
                <w:rFonts w:eastAsia="Arial Unicode MS" w:cs="Arial"/>
                <w:b/>
                <w:sz w:val="18"/>
                <w:szCs w:val="18"/>
              </w:rPr>
              <w:t xml:space="preserve">WOODDAYS, la mostra-evento itinerante </w:t>
            </w:r>
            <w:r w:rsidRPr="00ED0D78">
              <w:rPr>
                <w:rFonts w:eastAsia="Arial Unicode MS" w:cs="Arial"/>
                <w:sz w:val="18"/>
                <w:szCs w:val="18"/>
              </w:rPr>
              <w:t xml:space="preserve">che nel suo tour europeo </w:t>
            </w:r>
            <w:r w:rsidR="00847D92">
              <w:rPr>
                <w:rFonts w:eastAsia="Arial Unicode MS" w:cs="Arial"/>
                <w:sz w:val="18"/>
                <w:szCs w:val="18"/>
              </w:rPr>
              <w:t>approda</w:t>
            </w:r>
            <w:r w:rsidRPr="00ED0D78">
              <w:rPr>
                <w:rFonts w:eastAsia="Arial Unicode MS" w:cs="Arial"/>
                <w:sz w:val="18"/>
                <w:szCs w:val="18"/>
              </w:rPr>
              <w:t xml:space="preserve"> anche </w:t>
            </w:r>
            <w:r w:rsidR="00847D92">
              <w:rPr>
                <w:rFonts w:eastAsia="Arial Unicode MS" w:cs="Arial"/>
                <w:sz w:val="18"/>
                <w:szCs w:val="18"/>
              </w:rPr>
              <w:t xml:space="preserve">a Torino, con seminari e workshop dedicati alle </w:t>
            </w:r>
            <w:r w:rsidR="00847D92" w:rsidRPr="003814E4">
              <w:rPr>
                <w:rFonts w:cs="Arial"/>
                <w:sz w:val="18"/>
                <w:szCs w:val="18"/>
                <w:lang w:bidi="it-IT"/>
              </w:rPr>
              <w:t>possibilità offerte dal legno come materiale da costruzione in ambito urbano.</w:t>
            </w:r>
            <w:r w:rsidR="00F40875">
              <w:rPr>
                <w:rFonts w:cs="Arial"/>
                <w:sz w:val="18"/>
                <w:szCs w:val="18"/>
                <w:lang w:bidi="it-IT"/>
              </w:rPr>
              <w:t xml:space="preserve"> </w:t>
            </w:r>
            <w:r w:rsidR="00F40875" w:rsidRPr="007E58FA">
              <w:rPr>
                <w:rFonts w:cs="Arial"/>
                <w:b/>
                <w:sz w:val="18"/>
                <w:szCs w:val="18"/>
                <w:lang w:bidi="it-IT"/>
              </w:rPr>
              <w:t>WOOD. BUILDING THE FUTURE</w:t>
            </w:r>
            <w:r w:rsidR="00F40875" w:rsidRPr="004977E2">
              <w:rPr>
                <w:rFonts w:cs="Arial"/>
                <w:sz w:val="18"/>
                <w:szCs w:val="18"/>
                <w:lang w:bidi="it-IT"/>
              </w:rPr>
              <w:t xml:space="preserve"> è lo slogan del roadshow internazionale che </w:t>
            </w:r>
            <w:r w:rsidR="00F40875">
              <w:rPr>
                <w:rFonts w:cs="Arial"/>
                <w:sz w:val="18"/>
                <w:szCs w:val="18"/>
                <w:lang w:bidi="it-IT"/>
              </w:rPr>
              <w:t>porta nel cuore delle città europee u</w:t>
            </w:r>
            <w:r w:rsidR="001141F9" w:rsidRPr="003814E4">
              <w:rPr>
                <w:sz w:val="18"/>
                <w:szCs w:val="18"/>
              </w:rPr>
              <w:t xml:space="preserve">n’installazione mobile e compatta, il </w:t>
            </w:r>
            <w:r w:rsidR="001141F9" w:rsidRPr="003814E4">
              <w:rPr>
                <w:b/>
                <w:sz w:val="18"/>
                <w:szCs w:val="18"/>
              </w:rPr>
              <w:t>WOODBOX</w:t>
            </w:r>
            <w:r w:rsidR="001141F9" w:rsidRPr="003814E4">
              <w:rPr>
                <w:sz w:val="18"/>
                <w:szCs w:val="18"/>
              </w:rPr>
              <w:t>,</w:t>
            </w:r>
            <w:r w:rsidR="001141F9" w:rsidRPr="003814E4">
              <w:rPr>
                <w:rFonts w:cs="Arial"/>
                <w:sz w:val="18"/>
                <w:szCs w:val="18"/>
                <w:lang w:bidi="it-IT"/>
              </w:rPr>
              <w:t xml:space="preserve"> che illustra</w:t>
            </w:r>
            <w:r w:rsidR="003814E4" w:rsidRPr="003814E4">
              <w:rPr>
                <w:rFonts w:cs="Arial"/>
                <w:sz w:val="18"/>
                <w:szCs w:val="18"/>
                <w:lang w:bidi="it-IT"/>
              </w:rPr>
              <w:t xml:space="preserve"> attraverso </w:t>
            </w:r>
            <w:proofErr w:type="gramStart"/>
            <w:r w:rsidR="007E58FA">
              <w:rPr>
                <w:rFonts w:cs="Arial"/>
                <w:sz w:val="18"/>
                <w:szCs w:val="18"/>
                <w:lang w:bidi="it-IT"/>
              </w:rPr>
              <w:t>50</w:t>
            </w:r>
            <w:proofErr w:type="gramEnd"/>
            <w:r w:rsidR="003814E4" w:rsidRPr="003814E4">
              <w:rPr>
                <w:rFonts w:cs="Arial"/>
                <w:sz w:val="18"/>
                <w:szCs w:val="18"/>
                <w:lang w:bidi="it-IT"/>
              </w:rPr>
              <w:t xml:space="preserve"> progetti</w:t>
            </w:r>
            <w:r w:rsidR="001141F9" w:rsidRPr="003814E4">
              <w:rPr>
                <w:rFonts w:cs="Arial"/>
                <w:sz w:val="18"/>
                <w:szCs w:val="18"/>
                <w:lang w:bidi="it-IT"/>
              </w:rPr>
              <w:t xml:space="preserve"> il potenziale del legno </w:t>
            </w:r>
            <w:r w:rsidR="00F40875">
              <w:rPr>
                <w:rFonts w:cs="Arial"/>
                <w:sz w:val="18"/>
                <w:szCs w:val="18"/>
                <w:lang w:bidi="it-IT"/>
              </w:rPr>
              <w:t xml:space="preserve">in edilizia. A Torino </w:t>
            </w:r>
            <w:r w:rsidR="001141F9" w:rsidRPr="003814E4">
              <w:rPr>
                <w:rFonts w:cs="Arial"/>
                <w:sz w:val="18"/>
                <w:szCs w:val="18"/>
                <w:lang w:bidi="it-IT"/>
              </w:rPr>
              <w:t xml:space="preserve">sarà esposto in piazza Vittorio Veneto </w:t>
            </w:r>
            <w:r w:rsidR="001141F9" w:rsidRPr="007E58FA">
              <w:rPr>
                <w:rFonts w:cs="Arial"/>
                <w:b/>
                <w:sz w:val="18"/>
                <w:szCs w:val="18"/>
                <w:lang w:bidi="it-IT"/>
              </w:rPr>
              <w:t>dall’</w:t>
            </w:r>
            <w:proofErr w:type="gramStart"/>
            <w:r w:rsidR="001141F9" w:rsidRPr="007E58FA">
              <w:rPr>
                <w:rFonts w:cs="Arial"/>
                <w:b/>
                <w:sz w:val="18"/>
                <w:szCs w:val="18"/>
                <w:lang w:bidi="it-IT"/>
              </w:rPr>
              <w:t>8</w:t>
            </w:r>
            <w:proofErr w:type="gramEnd"/>
            <w:r w:rsidR="001141F9" w:rsidRPr="007E58FA">
              <w:rPr>
                <w:rFonts w:cs="Arial"/>
                <w:b/>
                <w:sz w:val="18"/>
                <w:szCs w:val="18"/>
                <w:lang w:bidi="it-IT"/>
              </w:rPr>
              <w:t xml:space="preserve"> al</w:t>
            </w:r>
            <w:r w:rsidR="009602EE" w:rsidRPr="007E58FA">
              <w:rPr>
                <w:rFonts w:cs="Arial"/>
                <w:b/>
                <w:sz w:val="18"/>
                <w:szCs w:val="18"/>
                <w:lang w:bidi="it-IT"/>
              </w:rPr>
              <w:t xml:space="preserve"> 18 maggio</w:t>
            </w:r>
            <w:r w:rsidR="001141F9" w:rsidRPr="003814E4">
              <w:rPr>
                <w:rFonts w:cs="Arial"/>
                <w:sz w:val="18"/>
                <w:szCs w:val="18"/>
                <w:lang w:bidi="it-IT"/>
              </w:rPr>
              <w:t>.</w:t>
            </w:r>
            <w:r w:rsidR="009602EE" w:rsidRPr="003814E4">
              <w:rPr>
                <w:rFonts w:cs="Arial"/>
                <w:sz w:val="18"/>
                <w:szCs w:val="18"/>
                <w:lang w:bidi="it-IT"/>
              </w:rPr>
              <w:t xml:space="preserve"> </w:t>
            </w:r>
          </w:p>
          <w:p w14:paraId="0491990B" w14:textId="77777777" w:rsidR="003814E4" w:rsidRPr="003814E4" w:rsidRDefault="003814E4" w:rsidP="004977E2">
            <w:pPr>
              <w:tabs>
                <w:tab w:val="left" w:pos="3533"/>
              </w:tabs>
              <w:jc w:val="both"/>
              <w:rPr>
                <w:rFonts w:cs="Arial"/>
                <w:sz w:val="18"/>
                <w:szCs w:val="18"/>
                <w:lang w:bidi="it-IT"/>
              </w:rPr>
            </w:pPr>
          </w:p>
          <w:p w14:paraId="3EE59CCE" w14:textId="5BDA1509" w:rsidR="000B4007" w:rsidRDefault="009602EE" w:rsidP="004977E2">
            <w:pPr>
              <w:tabs>
                <w:tab w:val="left" w:pos="3533"/>
              </w:tabs>
              <w:jc w:val="both"/>
              <w:rPr>
                <w:rFonts w:cs="Arial"/>
                <w:sz w:val="18"/>
                <w:szCs w:val="18"/>
                <w:lang w:bidi="it-IT"/>
              </w:rPr>
            </w:pPr>
            <w:r w:rsidRPr="003814E4">
              <w:rPr>
                <w:rFonts w:cs="Arial"/>
                <w:sz w:val="18"/>
                <w:szCs w:val="18"/>
                <w:lang w:bidi="it-IT"/>
              </w:rPr>
              <w:t xml:space="preserve">Dopo l'edizione 2014 che ha toccato Milano, Lubiana, Chienes, Bratislava, </w:t>
            </w:r>
            <w:r w:rsidR="00A14027" w:rsidRPr="003814E4">
              <w:rPr>
                <w:rFonts w:cs="Arial"/>
                <w:sz w:val="18"/>
                <w:szCs w:val="18"/>
                <w:lang w:bidi="it-IT"/>
              </w:rPr>
              <w:t>Klagenfurt e Bruxelles,</w:t>
            </w:r>
            <w:r w:rsidRPr="003814E4">
              <w:rPr>
                <w:rFonts w:cs="Arial"/>
                <w:sz w:val="18"/>
                <w:szCs w:val="18"/>
                <w:lang w:bidi="it-IT"/>
              </w:rPr>
              <w:t xml:space="preserve"> </w:t>
            </w:r>
            <w:r w:rsidR="00CE6777" w:rsidRPr="003814E4">
              <w:rPr>
                <w:rFonts w:cs="Arial"/>
                <w:sz w:val="18"/>
                <w:szCs w:val="18"/>
                <w:lang w:bidi="it-IT"/>
              </w:rPr>
              <w:t xml:space="preserve">sensibilizzando oltre 17.000 visitatori, quest'anno </w:t>
            </w:r>
            <w:r w:rsidR="000F7A9F">
              <w:rPr>
                <w:rFonts w:cs="Arial"/>
                <w:sz w:val="18"/>
                <w:szCs w:val="18"/>
                <w:lang w:bidi="it-IT"/>
              </w:rPr>
              <w:t>i WOODDAYS</w:t>
            </w:r>
            <w:r w:rsidR="00CE6777" w:rsidRPr="003814E4">
              <w:rPr>
                <w:rFonts w:cs="Arial"/>
                <w:sz w:val="18"/>
                <w:szCs w:val="18"/>
                <w:lang w:bidi="it-IT"/>
              </w:rPr>
              <w:t xml:space="preserve"> </w:t>
            </w:r>
            <w:r w:rsidR="000F7A9F">
              <w:rPr>
                <w:rFonts w:cs="Arial"/>
                <w:sz w:val="18"/>
                <w:szCs w:val="18"/>
                <w:lang w:bidi="it-IT"/>
              </w:rPr>
              <w:t>coinvolgeranno</w:t>
            </w:r>
            <w:r w:rsidR="00560874">
              <w:rPr>
                <w:rFonts w:cs="Arial"/>
                <w:sz w:val="18"/>
                <w:szCs w:val="18"/>
                <w:lang w:bidi="it-IT"/>
              </w:rPr>
              <w:t xml:space="preserve"> anche</w:t>
            </w:r>
            <w:r w:rsidR="00CE6777" w:rsidRPr="003814E4">
              <w:rPr>
                <w:rFonts w:cs="Arial"/>
                <w:sz w:val="18"/>
                <w:szCs w:val="18"/>
                <w:lang w:bidi="it-IT"/>
              </w:rPr>
              <w:t xml:space="preserve"> Zagabria, Torino, Linz e Vienna.</w:t>
            </w:r>
            <w:r w:rsidR="003814E4" w:rsidRPr="003814E4">
              <w:rPr>
                <w:rFonts w:eastAsia="Arial Unicode MS" w:cs="Arial"/>
                <w:sz w:val="18"/>
                <w:szCs w:val="18"/>
              </w:rPr>
              <w:t xml:space="preserve"> L'iniziativa organizzata da </w:t>
            </w:r>
            <w:proofErr w:type="gramStart"/>
            <w:r w:rsidR="003814E4" w:rsidRPr="003814E4">
              <w:rPr>
                <w:rFonts w:eastAsia="Arial Unicode MS" w:cs="Arial"/>
                <w:sz w:val="18"/>
                <w:szCs w:val="18"/>
              </w:rPr>
              <w:t>proHolz</w:t>
            </w:r>
            <w:proofErr w:type="gramEnd"/>
            <w:r w:rsidR="003814E4" w:rsidRPr="003814E4">
              <w:rPr>
                <w:rFonts w:eastAsia="Arial Unicode MS" w:cs="Arial"/>
                <w:sz w:val="18"/>
                <w:szCs w:val="18"/>
              </w:rPr>
              <w:t xml:space="preserve"> in collaborazione con il Dipartimento di Edilizia in legno del Politecnico di Monaco di Baviera (TUM), sostenuta dall’Organizzazione Europea delle Segherie (EOS) e dalla Federazione Europea dei Produttori di Pannelli in Legno (EPF), è </w:t>
            </w:r>
            <w:r w:rsidR="003814E4" w:rsidRPr="003814E4">
              <w:rPr>
                <w:rFonts w:cs="Arial"/>
                <w:sz w:val="18"/>
                <w:szCs w:val="18"/>
                <w:lang w:bidi="it-IT"/>
              </w:rPr>
              <w:t xml:space="preserve">patrocinata dalle rispettive amministrazioni comunali. </w:t>
            </w:r>
          </w:p>
          <w:p w14:paraId="215E0231" w14:textId="77777777" w:rsidR="004726A3" w:rsidRDefault="004726A3" w:rsidP="004977E2">
            <w:pPr>
              <w:tabs>
                <w:tab w:val="left" w:pos="3533"/>
              </w:tabs>
              <w:jc w:val="both"/>
              <w:rPr>
                <w:rFonts w:cs="Arial"/>
                <w:sz w:val="18"/>
                <w:szCs w:val="18"/>
                <w:lang w:bidi="it-IT"/>
              </w:rPr>
            </w:pPr>
          </w:p>
          <w:p w14:paraId="5DDD32E5" w14:textId="7D941138" w:rsidR="00556B2B" w:rsidRDefault="004726A3" w:rsidP="004726A3">
            <w:pPr>
              <w:tabs>
                <w:tab w:val="left" w:pos="3533"/>
              </w:tabs>
              <w:jc w:val="both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L’evento</w:t>
            </w:r>
            <w:r w:rsidRPr="00ED0D78">
              <w:rPr>
                <w:rFonts w:eastAsia="Arial Unicode MS" w:cs="Arial"/>
                <w:sz w:val="18"/>
                <w:szCs w:val="18"/>
              </w:rPr>
              <w:t xml:space="preserve"> nasce </w:t>
            </w:r>
            <w:r w:rsidR="00E30189">
              <w:rPr>
                <w:rFonts w:eastAsia="Arial Unicode MS" w:cs="Arial"/>
                <w:sz w:val="18"/>
                <w:szCs w:val="18"/>
              </w:rPr>
              <w:t>per promuovere</w:t>
            </w:r>
            <w:r w:rsidRPr="00ED0D78">
              <w:rPr>
                <w:rFonts w:eastAsia="Arial Unicode MS" w:cs="Arial"/>
                <w:sz w:val="18"/>
                <w:szCs w:val="18"/>
              </w:rPr>
              <w:t xml:space="preserve"> soluzioni architettoniche a basso impatto ambientale, resistenti ed efficienti dal punto di vista energetico. Ecco che il legno diventa il materiale più adatto per rispondere a queste esigenze.</w:t>
            </w:r>
            <w:r w:rsidR="00556B2B" w:rsidRPr="004977E2">
              <w:rPr>
                <w:rFonts w:cs="Arial"/>
                <w:sz w:val="18"/>
                <w:szCs w:val="18"/>
                <w:lang w:bidi="it-IT"/>
              </w:rPr>
              <w:t xml:space="preserve"> Rispetto ad altre </w:t>
            </w:r>
            <w:proofErr w:type="gramStart"/>
            <w:r w:rsidR="00556B2B" w:rsidRPr="004977E2">
              <w:rPr>
                <w:rFonts w:cs="Arial"/>
                <w:sz w:val="18"/>
                <w:szCs w:val="18"/>
                <w:lang w:bidi="it-IT"/>
              </w:rPr>
              <w:t>modalità</w:t>
            </w:r>
            <w:proofErr w:type="gramEnd"/>
            <w:r w:rsidR="00556B2B" w:rsidRPr="004977E2">
              <w:rPr>
                <w:rFonts w:cs="Arial"/>
                <w:sz w:val="18"/>
                <w:szCs w:val="18"/>
                <w:lang w:bidi="it-IT"/>
              </w:rPr>
              <w:t xml:space="preserve"> di costruzione, gli edifici in legno offrono un vantaggio decisivo per i contesti urbani densamente popolati</w:t>
            </w:r>
            <w:r w:rsidR="00556B2B">
              <w:rPr>
                <w:rFonts w:cs="Arial"/>
                <w:sz w:val="18"/>
                <w:szCs w:val="18"/>
                <w:lang w:bidi="it-IT"/>
              </w:rPr>
              <w:t>,</w:t>
            </w:r>
            <w:r w:rsidR="00556B2B" w:rsidRPr="004977E2">
              <w:rPr>
                <w:rFonts w:cs="Arial"/>
                <w:sz w:val="18"/>
                <w:szCs w:val="18"/>
                <w:lang w:bidi="it-IT"/>
              </w:rPr>
              <w:t xml:space="preserve"> poiché possono essere prefabbricati garantendo la realizzazione rapida del progetto indipendentemente dalla stagione e dalle condizioni atmosferiche. Grazie alla sua leggerezza,</w:t>
            </w:r>
            <w:r w:rsidR="00556B2B">
              <w:rPr>
                <w:rFonts w:cs="Arial"/>
                <w:sz w:val="18"/>
                <w:szCs w:val="18"/>
                <w:lang w:bidi="it-IT"/>
              </w:rPr>
              <w:t xml:space="preserve"> questo materiale </w:t>
            </w:r>
            <w:r w:rsidR="00556B2B" w:rsidRPr="004977E2">
              <w:rPr>
                <w:rFonts w:cs="Arial"/>
                <w:sz w:val="18"/>
                <w:szCs w:val="18"/>
                <w:lang w:bidi="it-IT"/>
              </w:rPr>
              <w:t xml:space="preserve">consente interventi innovativi nell'ambito dell'ampliamento dei patrimoni edilizi, dell'addensamento di spazi residenziali e della riqualificazione degli edifici. </w:t>
            </w:r>
            <w:r w:rsidR="00DF0908" w:rsidRPr="004977E2">
              <w:rPr>
                <w:rFonts w:cs="Arial"/>
                <w:sz w:val="18"/>
                <w:szCs w:val="18"/>
                <w:lang w:bidi="it-IT"/>
              </w:rPr>
              <w:t xml:space="preserve">WOODBOX mostra </w:t>
            </w:r>
            <w:r w:rsidR="00DF0908">
              <w:rPr>
                <w:rFonts w:cs="Arial"/>
                <w:sz w:val="18"/>
                <w:szCs w:val="18"/>
                <w:lang w:bidi="it-IT"/>
              </w:rPr>
              <w:t xml:space="preserve">proprio </w:t>
            </w:r>
            <w:r w:rsidR="00DF0908" w:rsidRPr="004977E2">
              <w:rPr>
                <w:rFonts w:cs="Arial"/>
                <w:sz w:val="18"/>
                <w:szCs w:val="18"/>
                <w:lang w:bidi="it-IT"/>
              </w:rPr>
              <w:t xml:space="preserve">come l’edilizia </w:t>
            </w:r>
            <w:proofErr w:type="gramStart"/>
            <w:r w:rsidR="00DF0908" w:rsidRPr="004977E2">
              <w:rPr>
                <w:rFonts w:cs="Arial"/>
                <w:sz w:val="18"/>
                <w:szCs w:val="18"/>
                <w:lang w:bidi="it-IT"/>
              </w:rPr>
              <w:t>in</w:t>
            </w:r>
            <w:proofErr w:type="gramEnd"/>
            <w:r w:rsidR="00DF0908" w:rsidRPr="004977E2">
              <w:rPr>
                <w:rFonts w:cs="Arial"/>
                <w:sz w:val="18"/>
                <w:szCs w:val="18"/>
                <w:lang w:bidi="it-IT"/>
              </w:rPr>
              <w:t xml:space="preserve"> legno stia penetrando nuove dimensioni, dalle grandi opere alla realizzazione di grattacieli,</w:t>
            </w:r>
            <w:r w:rsidR="00DF0908">
              <w:rPr>
                <w:rFonts w:cs="Arial"/>
                <w:sz w:val="18"/>
                <w:szCs w:val="18"/>
                <w:lang w:bidi="it-IT"/>
              </w:rPr>
              <w:t xml:space="preserve"> dall'edilizia pubblica </w:t>
            </w:r>
            <w:r w:rsidR="00DF0908" w:rsidRPr="004977E2">
              <w:rPr>
                <w:rFonts w:cs="Arial"/>
                <w:sz w:val="18"/>
                <w:szCs w:val="18"/>
                <w:lang w:bidi="it-IT"/>
              </w:rPr>
              <w:t xml:space="preserve">alle scuole </w:t>
            </w:r>
            <w:r w:rsidR="00DF0908">
              <w:rPr>
                <w:rFonts w:cs="Arial"/>
                <w:sz w:val="18"/>
                <w:szCs w:val="18"/>
                <w:lang w:bidi="it-IT"/>
              </w:rPr>
              <w:t>e</w:t>
            </w:r>
            <w:r w:rsidR="00DF0908" w:rsidRPr="004977E2">
              <w:rPr>
                <w:rFonts w:cs="Arial"/>
                <w:sz w:val="18"/>
                <w:szCs w:val="18"/>
                <w:lang w:bidi="it-IT"/>
              </w:rPr>
              <w:t xml:space="preserve"> case di riposo.</w:t>
            </w:r>
            <w:r w:rsidR="00DF0908">
              <w:rPr>
                <w:rFonts w:cs="Arial"/>
                <w:sz w:val="18"/>
                <w:szCs w:val="18"/>
                <w:lang w:bidi="it-IT"/>
              </w:rPr>
              <w:t xml:space="preserve"> </w:t>
            </w:r>
            <w:r w:rsidR="00556B2B" w:rsidRPr="004977E2">
              <w:rPr>
                <w:rFonts w:cs="Arial"/>
                <w:sz w:val="18"/>
                <w:szCs w:val="18"/>
                <w:lang w:bidi="it-IT"/>
              </w:rPr>
              <w:t>Sotto l'aspetto ecologico, inoltre, il legno non ha rivali: non esiste, infatti, un materiale da costruzione con un'impronta di carbonio più bassa.</w:t>
            </w:r>
          </w:p>
          <w:p w14:paraId="5CD02757" w14:textId="77777777" w:rsidR="004977E2" w:rsidRPr="004977E2" w:rsidRDefault="004977E2" w:rsidP="004977E2">
            <w:pPr>
              <w:tabs>
                <w:tab w:val="left" w:pos="3533"/>
              </w:tabs>
              <w:jc w:val="both"/>
              <w:rPr>
                <w:rFonts w:cs="Arial"/>
                <w:sz w:val="18"/>
                <w:szCs w:val="18"/>
                <w:lang w:bidi="it-IT"/>
              </w:rPr>
            </w:pPr>
          </w:p>
          <w:p w14:paraId="7012215A" w14:textId="422C4BD7" w:rsidR="004977E2" w:rsidRPr="004977E2" w:rsidRDefault="004977E2" w:rsidP="004977E2">
            <w:pPr>
              <w:tabs>
                <w:tab w:val="left" w:pos="3533"/>
              </w:tabs>
              <w:jc w:val="both"/>
              <w:rPr>
                <w:rFonts w:cs="Arial"/>
                <w:sz w:val="18"/>
                <w:szCs w:val="18"/>
                <w:lang w:bidi="it-IT"/>
              </w:rPr>
            </w:pP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WOODDAYS </w:t>
            </w:r>
            <w:r w:rsidR="00F14B7A">
              <w:rPr>
                <w:rFonts w:cs="Arial"/>
                <w:sz w:val="18"/>
                <w:szCs w:val="18"/>
                <w:lang w:bidi="it-IT"/>
              </w:rPr>
              <w:t>vuole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 fornire a un pubblico più vasto una nuova prospettiva su uno dei materiali più antichi dell'umanità. I tanti eventi, dai dialoghi tra città al congresso di architettura, offrono</w:t>
            </w:r>
            <w:r w:rsidR="00F74D86" w:rsidRPr="004977E2">
              <w:rPr>
                <w:rFonts w:cs="Arial"/>
                <w:sz w:val="18"/>
                <w:szCs w:val="18"/>
                <w:lang w:bidi="it-IT"/>
              </w:rPr>
              <w:t>, infatti,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 un'esclusiva piatta</w:t>
            </w:r>
            <w:r w:rsidR="00F03A8C">
              <w:rPr>
                <w:rFonts w:cs="Arial"/>
                <w:sz w:val="18"/>
                <w:szCs w:val="18"/>
                <w:lang w:bidi="it-IT"/>
              </w:rPr>
              <w:t>forma di dialogo internazionale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 in cui far convergere tutte le voci in campo: dai politici agli amministratori locali, dagli architetti ai progettisti, dalle industrie del legno alle imprese edili, fino agli studiosi e ai ricercatori. Obiettivo di questo forum </w:t>
            </w:r>
            <w:proofErr w:type="gramStart"/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di </w:t>
            </w:r>
            <w:proofErr w:type="gramEnd"/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interscambio è definire le condizioni quadro per il successo dell'edilizia in legno e creare reti sostenibili. </w:t>
            </w:r>
          </w:p>
          <w:p w14:paraId="02005F27" w14:textId="6B13ED60" w:rsidR="00BF6C69" w:rsidRPr="00EA4C20" w:rsidRDefault="004977E2" w:rsidP="00BF6C6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4977E2">
              <w:rPr>
                <w:rFonts w:cs="Arial"/>
                <w:sz w:val="18"/>
                <w:szCs w:val="18"/>
                <w:lang w:bidi="it-IT"/>
              </w:rPr>
              <w:br/>
            </w:r>
            <w:r w:rsidR="00B61DAE">
              <w:rPr>
                <w:rFonts w:cs="Arial"/>
                <w:sz w:val="18"/>
                <w:szCs w:val="18"/>
                <w:lang w:bidi="it-IT"/>
              </w:rPr>
              <w:t xml:space="preserve">Tra i principali eventi del tour torinese, </w:t>
            </w:r>
            <w:r w:rsidR="00BE55E9">
              <w:rPr>
                <w:rFonts w:cs="Arial"/>
                <w:sz w:val="18"/>
                <w:szCs w:val="18"/>
                <w:lang w:bidi="it-IT"/>
              </w:rPr>
              <w:t xml:space="preserve">si segnala 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il </w:t>
            </w:r>
            <w:r w:rsidRPr="00B61DAE">
              <w:rPr>
                <w:rFonts w:cs="Arial"/>
                <w:sz w:val="18"/>
                <w:szCs w:val="18"/>
                <w:lang w:bidi="it-IT"/>
              </w:rPr>
              <w:t>workshop dedicato al dialogo Torino - Berlino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 “</w:t>
            </w:r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 xml:space="preserve">Wood, </w:t>
            </w:r>
            <w:proofErr w:type="spellStart"/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>growing</w:t>
            </w:r>
            <w:proofErr w:type="spellEnd"/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>cities</w:t>
            </w:r>
            <w:proofErr w:type="spellEnd"/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 xml:space="preserve"> - Torino e Berlino, due metropoli sulla via della sostenibilità”</w:t>
            </w:r>
            <w:r w:rsidR="00C14987">
              <w:rPr>
                <w:rFonts w:cs="Arial"/>
                <w:sz w:val="18"/>
                <w:szCs w:val="18"/>
                <w:lang w:bidi="it-IT"/>
              </w:rPr>
              <w:t xml:space="preserve"> (13 maggio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). Figure del calibro </w:t>
            </w:r>
            <w:r w:rsidR="00BE55E9">
              <w:rPr>
                <w:rFonts w:cs="Arial"/>
                <w:sz w:val="18"/>
                <w:szCs w:val="18"/>
                <w:lang w:bidi="it-IT"/>
              </w:rPr>
              <w:t>dell’architetto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 Markus Lager (</w:t>
            </w:r>
            <w:proofErr w:type="spellStart"/>
            <w:r w:rsidRPr="004977E2">
              <w:rPr>
                <w:rFonts w:cs="Arial"/>
                <w:sz w:val="18"/>
                <w:szCs w:val="18"/>
                <w:lang w:bidi="it-IT"/>
              </w:rPr>
              <w:t>Kaden</w:t>
            </w:r>
            <w:proofErr w:type="spellEnd"/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 + Partner, Berlino) ed Enzo </w:t>
            </w:r>
            <w:proofErr w:type="spellStart"/>
            <w:r w:rsidRPr="004977E2">
              <w:rPr>
                <w:rFonts w:cs="Arial"/>
                <w:sz w:val="18"/>
                <w:szCs w:val="18"/>
                <w:lang w:bidi="it-IT"/>
              </w:rPr>
              <w:t>Lavolta</w:t>
            </w:r>
            <w:proofErr w:type="spellEnd"/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 (assessore all’Ambiente del Comune di Torino</w:t>
            </w:r>
            <w:r w:rsidR="00B72FEB">
              <w:rPr>
                <w:rFonts w:cs="Arial"/>
                <w:sz w:val="18"/>
                <w:szCs w:val="18"/>
                <w:lang w:bidi="it-IT"/>
              </w:rPr>
              <w:t xml:space="preserve"> e presidente della Fondazione 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Smart City) </w:t>
            </w:r>
            <w:proofErr w:type="gramStart"/>
            <w:r w:rsidRPr="004977E2">
              <w:rPr>
                <w:rFonts w:cs="Arial"/>
                <w:sz w:val="18"/>
                <w:szCs w:val="18"/>
                <w:lang w:bidi="it-IT"/>
              </w:rPr>
              <w:t>illustreranno</w:t>
            </w:r>
            <w:proofErr w:type="gramEnd"/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 il concetto di sviluppo sostenibile 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lastRenderedPageBreak/>
              <w:t>che caratterizzerà in futuro le rispettive città unite da una partnership</w:t>
            </w:r>
            <w:r w:rsidR="00960608">
              <w:rPr>
                <w:rFonts w:cs="Arial"/>
                <w:sz w:val="18"/>
                <w:szCs w:val="18"/>
                <w:lang w:bidi="it-IT"/>
              </w:rPr>
              <w:t xml:space="preserve"> culturale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. </w:t>
            </w:r>
            <w:r w:rsidR="00AB32FD">
              <w:rPr>
                <w:rFonts w:cs="Arial"/>
                <w:sz w:val="18"/>
                <w:szCs w:val="18"/>
                <w:lang w:bidi="it-IT"/>
              </w:rPr>
              <w:t xml:space="preserve">A </w:t>
            </w:r>
            <w:proofErr w:type="gramStart"/>
            <w:r w:rsidR="00AB32FD">
              <w:rPr>
                <w:rFonts w:cs="Arial"/>
                <w:sz w:val="18"/>
                <w:szCs w:val="18"/>
                <w:lang w:bidi="it-IT"/>
              </w:rPr>
              <w:t>seguire,</w:t>
            </w:r>
            <w:proofErr w:type="gramEnd"/>
            <w:r w:rsidR="00AB32FD">
              <w:rPr>
                <w:rFonts w:cs="Arial"/>
                <w:sz w:val="18"/>
                <w:szCs w:val="18"/>
                <w:lang w:bidi="it-IT"/>
              </w:rPr>
              <w:t xml:space="preserve"> il seminario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 dedicato a studenti e professionisti “</w:t>
            </w:r>
            <w:r w:rsidR="00AB32FD">
              <w:rPr>
                <w:rFonts w:cs="Arial"/>
                <w:b/>
                <w:sz w:val="18"/>
                <w:szCs w:val="18"/>
                <w:lang w:bidi="it-IT"/>
              </w:rPr>
              <w:t>Wo</w:t>
            </w:r>
            <w:r w:rsidR="00AB32FD" w:rsidRPr="00AB32FD">
              <w:rPr>
                <w:rFonts w:cs="Arial"/>
                <w:b/>
                <w:sz w:val="18"/>
                <w:szCs w:val="18"/>
                <w:lang w:bidi="it-IT"/>
              </w:rPr>
              <w:t xml:space="preserve">od </w:t>
            </w:r>
            <w:proofErr w:type="spellStart"/>
            <w:r w:rsidR="00AB32FD" w:rsidRPr="00AB32FD">
              <w:rPr>
                <w:rFonts w:cs="Arial"/>
                <w:b/>
                <w:sz w:val="18"/>
                <w:szCs w:val="18"/>
                <w:lang w:bidi="it-IT"/>
              </w:rPr>
              <w:t>works</w:t>
            </w:r>
            <w:proofErr w:type="spellEnd"/>
            <w:r w:rsidRPr="00AB32FD">
              <w:rPr>
                <w:rFonts w:cs="Arial"/>
                <w:b/>
                <w:sz w:val="18"/>
                <w:szCs w:val="18"/>
                <w:lang w:bidi="it-IT"/>
              </w:rPr>
              <w:t>, costruzioni in legno nella città, tecnologie a regola</w:t>
            </w:r>
            <w:r w:rsidR="00AB32FD" w:rsidRPr="00AB32FD">
              <w:rPr>
                <w:rFonts w:cs="Arial"/>
                <w:b/>
                <w:sz w:val="18"/>
                <w:szCs w:val="18"/>
                <w:lang w:bidi="it-IT"/>
              </w:rPr>
              <w:t xml:space="preserve"> d’arte, sviluppi e casi studio”</w:t>
            </w:r>
            <w:r w:rsidR="00AB32FD">
              <w:rPr>
                <w:rFonts w:cs="Arial"/>
                <w:sz w:val="18"/>
                <w:szCs w:val="18"/>
                <w:lang w:bidi="it-IT"/>
              </w:rPr>
              <w:t>. Il 15 maggio, infine, il</w:t>
            </w:r>
            <w:proofErr w:type="gramStart"/>
            <w:r w:rsidR="00AB32FD">
              <w:rPr>
                <w:rFonts w:cs="Arial"/>
                <w:sz w:val="18"/>
                <w:szCs w:val="18"/>
                <w:lang w:bidi="it-IT"/>
              </w:rPr>
              <w:t xml:space="preserve"> 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 </w:t>
            </w:r>
            <w:proofErr w:type="gramEnd"/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>convegno internazionale di architettura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 xml:space="preserve"> </w:t>
            </w:r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 xml:space="preserve">“Wood and the City of </w:t>
            </w:r>
            <w:proofErr w:type="spellStart"/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>tomorrow</w:t>
            </w:r>
            <w:proofErr w:type="spellEnd"/>
            <w:r w:rsidRPr="004977E2">
              <w:rPr>
                <w:rFonts w:cs="Arial"/>
                <w:b/>
                <w:sz w:val="18"/>
                <w:szCs w:val="18"/>
                <w:lang w:bidi="it-IT"/>
              </w:rPr>
              <w:t>”</w:t>
            </w:r>
            <w:r w:rsidR="00AB32FD">
              <w:rPr>
                <w:rFonts w:cs="Arial"/>
                <w:sz w:val="18"/>
                <w:szCs w:val="18"/>
                <w:lang w:bidi="it-IT"/>
              </w:rPr>
              <w:t xml:space="preserve">, </w:t>
            </w:r>
            <w:r w:rsidRPr="004977E2">
              <w:rPr>
                <w:rFonts w:cs="Arial"/>
                <w:sz w:val="18"/>
                <w:szCs w:val="18"/>
                <w:lang w:bidi="it-IT"/>
              </w:rPr>
              <w:t>dove</w:t>
            </w:r>
            <w:r w:rsidR="00AB32FD">
              <w:rPr>
                <w:rFonts w:cs="Arial"/>
                <w:sz w:val="18"/>
                <w:szCs w:val="18"/>
                <w:lang w:bidi="it-IT"/>
              </w:rPr>
              <w:t xml:space="preserve"> </w:t>
            </w:r>
            <w:r w:rsidR="00AB32FD" w:rsidRPr="00851B33">
              <w:rPr>
                <w:rFonts w:cs="Arial"/>
                <w:sz w:val="18"/>
                <w:szCs w:val="18"/>
                <w:lang w:bidi="it-IT"/>
              </w:rPr>
              <w:t>saranno</w:t>
            </w:r>
            <w:r w:rsidRPr="00851B33">
              <w:rPr>
                <w:rFonts w:cs="Arial"/>
                <w:sz w:val="18"/>
                <w:szCs w:val="18"/>
                <w:lang w:bidi="it-IT"/>
              </w:rPr>
              <w:t xml:space="preserve"> presentati spettacolari progetti di edilizia in legno nelle metropoli, indicando la via per uno sviluppo consapevole.</w:t>
            </w:r>
            <w:r w:rsidR="00BF6C69" w:rsidRPr="00851B33">
              <w:rPr>
                <w:rFonts w:cs="Arial"/>
                <w:sz w:val="18"/>
                <w:szCs w:val="18"/>
                <w:lang w:bidi="it-IT"/>
              </w:rPr>
              <w:t xml:space="preserve"> Come relatori d’eccezione, Luca </w:t>
            </w:r>
            <w:proofErr w:type="spellStart"/>
            <w:r w:rsidR="00BF6C69" w:rsidRPr="00851B33">
              <w:rPr>
                <w:rFonts w:cs="Arial"/>
                <w:sz w:val="18"/>
                <w:szCs w:val="18"/>
                <w:lang w:bidi="it-IT"/>
              </w:rPr>
              <w:t>Mercalli</w:t>
            </w:r>
            <w:proofErr w:type="spellEnd"/>
            <w:r w:rsidR="00BF6C69" w:rsidRPr="00851B33">
              <w:rPr>
                <w:rFonts w:cs="Arial"/>
                <w:sz w:val="18"/>
                <w:szCs w:val="18"/>
                <w:lang w:bidi="it-IT"/>
              </w:rPr>
              <w:t>,</w:t>
            </w:r>
            <w:r w:rsidR="00BF6C69" w:rsidRPr="009667F9">
              <w:rPr>
                <w:rFonts w:cs="Arial"/>
                <w:sz w:val="18"/>
                <w:szCs w:val="18"/>
              </w:rPr>
              <w:t xml:space="preserve"> presidente della Società Meteorologica Italiana e direttore di “NIMBUS”, Alex de </w:t>
            </w:r>
            <w:proofErr w:type="spellStart"/>
            <w:r w:rsidR="00BF6C69" w:rsidRPr="009667F9">
              <w:rPr>
                <w:rFonts w:cs="Arial"/>
                <w:sz w:val="18"/>
                <w:szCs w:val="18"/>
              </w:rPr>
              <w:t>Rijke</w:t>
            </w:r>
            <w:proofErr w:type="spellEnd"/>
            <w:r w:rsidR="00BF6C69" w:rsidRPr="009667F9">
              <w:rPr>
                <w:rFonts w:cs="Arial"/>
                <w:sz w:val="18"/>
                <w:szCs w:val="18"/>
              </w:rPr>
              <w:t xml:space="preserve"> dello studio di architettura “</w:t>
            </w:r>
            <w:proofErr w:type="spellStart"/>
            <w:proofErr w:type="gramStart"/>
            <w:r w:rsidR="00BF6C69" w:rsidRPr="009667F9">
              <w:rPr>
                <w:rFonts w:cs="Arial"/>
                <w:sz w:val="18"/>
                <w:szCs w:val="18"/>
              </w:rPr>
              <w:t>dRMM</w:t>
            </w:r>
            <w:proofErr w:type="spellEnd"/>
            <w:proofErr w:type="gramEnd"/>
            <w:r w:rsidR="00BF6C69" w:rsidRPr="009667F9">
              <w:rPr>
                <w:rFonts w:cs="Arial"/>
                <w:sz w:val="18"/>
                <w:szCs w:val="18"/>
              </w:rPr>
              <w:t>” di Londra, Marco Dell’Agli, dello studio “</w:t>
            </w:r>
            <w:proofErr w:type="spellStart"/>
            <w:r w:rsidR="00BF6C69" w:rsidRPr="009667F9">
              <w:rPr>
                <w:rFonts w:cs="Arial"/>
                <w:sz w:val="18"/>
                <w:szCs w:val="18"/>
              </w:rPr>
              <w:t>mario</w:t>
            </w:r>
            <w:proofErr w:type="spellEnd"/>
            <w:r w:rsidR="00BF6C69" w:rsidRPr="009667F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BF6C69" w:rsidRPr="009667F9">
              <w:rPr>
                <w:rFonts w:cs="Arial"/>
                <w:sz w:val="18"/>
                <w:szCs w:val="18"/>
              </w:rPr>
              <w:t>cucinella</w:t>
            </w:r>
            <w:proofErr w:type="spellEnd"/>
            <w:r w:rsidR="00BF6C69" w:rsidRPr="009667F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BF6C69" w:rsidRPr="009667F9">
              <w:rPr>
                <w:rFonts w:cs="Arial"/>
                <w:sz w:val="18"/>
                <w:szCs w:val="18"/>
              </w:rPr>
              <w:t>architects</w:t>
            </w:r>
            <w:proofErr w:type="spellEnd"/>
            <w:r w:rsidR="00BF6C69" w:rsidRPr="009667F9">
              <w:rPr>
                <w:rFonts w:cs="Arial"/>
                <w:sz w:val="18"/>
                <w:szCs w:val="18"/>
              </w:rPr>
              <w:t>” di Bologna e Alberto Alessi, direttore della rivista “</w:t>
            </w:r>
            <w:proofErr w:type="spellStart"/>
            <w:r w:rsidR="00BF6C69" w:rsidRPr="009667F9">
              <w:rPr>
                <w:rFonts w:cs="Arial"/>
                <w:sz w:val="18"/>
                <w:szCs w:val="18"/>
              </w:rPr>
              <w:t>Materialegno</w:t>
            </w:r>
            <w:proofErr w:type="spellEnd"/>
            <w:r w:rsidR="00BF6C69" w:rsidRPr="009667F9">
              <w:rPr>
                <w:rFonts w:cs="Arial"/>
                <w:sz w:val="18"/>
                <w:szCs w:val="18"/>
              </w:rPr>
              <w:t>”.</w:t>
            </w:r>
          </w:p>
          <w:p w14:paraId="029667FE" w14:textId="29DE5BE8" w:rsidR="004977E2" w:rsidRPr="004977E2" w:rsidRDefault="00BF6C69" w:rsidP="00BF6C69">
            <w:pPr>
              <w:tabs>
                <w:tab w:val="left" w:pos="3533"/>
              </w:tabs>
              <w:jc w:val="both"/>
              <w:rPr>
                <w:rFonts w:cs="Arial"/>
                <w:sz w:val="18"/>
                <w:szCs w:val="18"/>
                <w:lang w:bidi="it-IT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A1D0FA6" w14:textId="44E019E2" w:rsidR="004977E2" w:rsidRDefault="004977E2" w:rsidP="004977E2">
            <w:pPr>
              <w:tabs>
                <w:tab w:val="left" w:pos="3533"/>
              </w:tabs>
              <w:jc w:val="both"/>
              <w:rPr>
                <w:rFonts w:cs="Arial"/>
                <w:sz w:val="18"/>
                <w:szCs w:val="18"/>
              </w:rPr>
            </w:pPr>
            <w:r w:rsidRPr="004977E2">
              <w:rPr>
                <w:rFonts w:cs="Arial"/>
                <w:sz w:val="18"/>
                <w:szCs w:val="18"/>
              </w:rPr>
              <w:t xml:space="preserve"> </w:t>
            </w:r>
          </w:p>
          <w:p w14:paraId="1C8B6B03" w14:textId="77777777" w:rsidR="005F1758" w:rsidRPr="00ED0D78" w:rsidRDefault="005F1758" w:rsidP="005F1758">
            <w:pPr>
              <w:tabs>
                <w:tab w:val="left" w:pos="3533"/>
              </w:tabs>
              <w:jc w:val="both"/>
              <w:rPr>
                <w:rFonts w:eastAsia="Arial Unicode MS" w:cs="Arial"/>
                <w:sz w:val="18"/>
                <w:szCs w:val="18"/>
              </w:rPr>
            </w:pPr>
          </w:p>
          <w:p w14:paraId="625FA416" w14:textId="77777777" w:rsidR="00AD6300" w:rsidRPr="00AD6300" w:rsidRDefault="00AD6300" w:rsidP="00AD6300">
            <w:pPr>
              <w:tabs>
                <w:tab w:val="left" w:pos="1440"/>
              </w:tabs>
              <w:rPr>
                <w:b/>
                <w:sz w:val="18"/>
                <w:szCs w:val="18"/>
                <w:lang w:bidi="it-IT"/>
              </w:rPr>
            </w:pPr>
            <w:r w:rsidRPr="00AD6300">
              <w:rPr>
                <w:b/>
                <w:sz w:val="18"/>
                <w:szCs w:val="18"/>
                <w:lang w:bidi="it-IT"/>
              </w:rPr>
              <w:t xml:space="preserve">Roadshow </w:t>
            </w:r>
            <w:proofErr w:type="gramStart"/>
            <w:r w:rsidRPr="00AD6300">
              <w:rPr>
                <w:b/>
                <w:sz w:val="18"/>
                <w:szCs w:val="18"/>
                <w:lang w:bidi="it-IT"/>
              </w:rPr>
              <w:t>WOOD.</w:t>
            </w:r>
            <w:proofErr w:type="gramEnd"/>
            <w:r w:rsidRPr="00AD6300">
              <w:rPr>
                <w:b/>
                <w:sz w:val="18"/>
                <w:szCs w:val="18"/>
                <w:lang w:bidi="it-IT"/>
              </w:rPr>
              <w:t xml:space="preserve"> BUILDING THE FUTURE</w:t>
            </w:r>
          </w:p>
          <w:p w14:paraId="0A26C5F9" w14:textId="77777777" w:rsidR="00AD6300" w:rsidRPr="00AD6300" w:rsidRDefault="00AD6300" w:rsidP="00AD6300">
            <w:pPr>
              <w:tabs>
                <w:tab w:val="left" w:pos="1440"/>
              </w:tabs>
              <w:rPr>
                <w:b/>
                <w:sz w:val="18"/>
                <w:szCs w:val="18"/>
                <w:lang w:bidi="it-IT"/>
              </w:rPr>
            </w:pPr>
            <w:r w:rsidRPr="00AD6300">
              <w:rPr>
                <w:b/>
                <w:sz w:val="18"/>
                <w:szCs w:val="18"/>
                <w:lang w:bidi="it-IT"/>
              </w:rPr>
              <w:t>WOODBOX &amp; WOODDAYS</w:t>
            </w:r>
          </w:p>
          <w:p w14:paraId="0C859D1A" w14:textId="665DBBA5" w:rsidR="00AD6300" w:rsidRPr="00AD6300" w:rsidRDefault="00AD6300" w:rsidP="00AD6300">
            <w:pPr>
              <w:tabs>
                <w:tab w:val="left" w:pos="1440"/>
              </w:tabs>
              <w:rPr>
                <w:sz w:val="18"/>
                <w:szCs w:val="18"/>
                <w:lang w:bidi="it-IT"/>
              </w:rPr>
            </w:pPr>
            <w:r>
              <w:rPr>
                <w:sz w:val="18"/>
                <w:szCs w:val="18"/>
                <w:lang w:bidi="it-IT"/>
              </w:rPr>
              <w:t>22.04</w:t>
            </w:r>
            <w:r w:rsidRPr="00AD6300">
              <w:rPr>
                <w:sz w:val="18"/>
                <w:szCs w:val="18"/>
                <w:lang w:bidi="it-IT"/>
              </w:rPr>
              <w:t xml:space="preserve"> – 28.04.2015 Zagabria, </w:t>
            </w:r>
            <w:proofErr w:type="spellStart"/>
            <w:r w:rsidRPr="00AD6300">
              <w:rPr>
                <w:sz w:val="18"/>
                <w:szCs w:val="18"/>
                <w:lang w:bidi="it-IT"/>
              </w:rPr>
              <w:t>Trg</w:t>
            </w:r>
            <w:proofErr w:type="spellEnd"/>
            <w:r w:rsidRPr="00AD6300">
              <w:rPr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AD6300">
              <w:rPr>
                <w:sz w:val="18"/>
                <w:szCs w:val="18"/>
                <w:lang w:bidi="it-IT"/>
              </w:rPr>
              <w:t>bana</w:t>
            </w:r>
            <w:proofErr w:type="spellEnd"/>
            <w:r w:rsidRPr="00AD6300">
              <w:rPr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AD6300">
              <w:rPr>
                <w:sz w:val="18"/>
                <w:szCs w:val="18"/>
                <w:lang w:bidi="it-IT"/>
              </w:rPr>
              <w:t>Josipa</w:t>
            </w:r>
            <w:proofErr w:type="spellEnd"/>
            <w:r w:rsidRPr="00AD6300">
              <w:rPr>
                <w:sz w:val="18"/>
                <w:szCs w:val="18"/>
                <w:lang w:bidi="it-IT"/>
              </w:rPr>
              <w:t xml:space="preserve"> </w:t>
            </w:r>
            <w:proofErr w:type="spellStart"/>
            <w:r w:rsidRPr="00AD6300">
              <w:rPr>
                <w:sz w:val="18"/>
                <w:szCs w:val="18"/>
                <w:lang w:bidi="it-IT"/>
              </w:rPr>
              <w:t>Jelacica</w:t>
            </w:r>
            <w:proofErr w:type="spellEnd"/>
          </w:p>
          <w:p w14:paraId="7CE8B865" w14:textId="2A2F5278" w:rsidR="00AD6300" w:rsidRPr="00AD6300" w:rsidRDefault="00AD6300" w:rsidP="00AD6300">
            <w:pPr>
              <w:tabs>
                <w:tab w:val="left" w:pos="1440"/>
              </w:tabs>
              <w:rPr>
                <w:sz w:val="18"/>
                <w:szCs w:val="18"/>
                <w:lang w:bidi="it-IT"/>
              </w:rPr>
            </w:pPr>
            <w:r>
              <w:rPr>
                <w:sz w:val="18"/>
                <w:szCs w:val="18"/>
                <w:lang w:bidi="it-IT"/>
              </w:rPr>
              <w:t>08.05</w:t>
            </w:r>
            <w:r w:rsidRPr="00AD6300">
              <w:rPr>
                <w:sz w:val="18"/>
                <w:szCs w:val="18"/>
                <w:lang w:bidi="it-IT"/>
              </w:rPr>
              <w:t xml:space="preserve"> – 18.05.2015 Torino, Piazza Vittorio Veneto</w:t>
            </w:r>
          </w:p>
          <w:p w14:paraId="06F7059D" w14:textId="406A7301" w:rsidR="00AD6300" w:rsidRPr="00AD6300" w:rsidRDefault="00AD6300" w:rsidP="00AD6300">
            <w:pPr>
              <w:tabs>
                <w:tab w:val="left" w:pos="1440"/>
              </w:tabs>
              <w:rPr>
                <w:sz w:val="18"/>
                <w:szCs w:val="18"/>
                <w:lang w:bidi="it-IT"/>
              </w:rPr>
            </w:pPr>
            <w:r>
              <w:rPr>
                <w:sz w:val="18"/>
                <w:szCs w:val="18"/>
                <w:lang w:bidi="it-IT"/>
              </w:rPr>
              <w:t>09.06</w:t>
            </w:r>
            <w:r w:rsidRPr="00AD6300">
              <w:rPr>
                <w:sz w:val="18"/>
                <w:szCs w:val="18"/>
                <w:lang w:bidi="it-IT"/>
              </w:rPr>
              <w:t xml:space="preserve"> – 19.06.2015 Linz, Piazza O</w:t>
            </w:r>
            <w:r>
              <w:rPr>
                <w:sz w:val="18"/>
                <w:szCs w:val="18"/>
                <w:lang w:bidi="it-IT"/>
              </w:rPr>
              <w:t>.</w:t>
            </w:r>
            <w:r w:rsidRPr="00AD6300">
              <w:rPr>
                <w:sz w:val="18"/>
                <w:szCs w:val="18"/>
                <w:lang w:bidi="it-IT"/>
              </w:rPr>
              <w:t>K</w:t>
            </w:r>
            <w:r>
              <w:rPr>
                <w:sz w:val="18"/>
                <w:szCs w:val="18"/>
                <w:lang w:bidi="it-IT"/>
              </w:rPr>
              <w:t>.</w:t>
            </w:r>
          </w:p>
          <w:p w14:paraId="4D9F0285" w14:textId="644DD7E1" w:rsidR="00AD6300" w:rsidRPr="00AD6300" w:rsidRDefault="00AD6300" w:rsidP="00AD6300">
            <w:pPr>
              <w:tabs>
                <w:tab w:val="left" w:pos="1440"/>
              </w:tabs>
              <w:rPr>
                <w:sz w:val="18"/>
                <w:szCs w:val="18"/>
                <w:lang w:bidi="it-IT"/>
              </w:rPr>
            </w:pPr>
            <w:r>
              <w:rPr>
                <w:sz w:val="18"/>
                <w:szCs w:val="18"/>
                <w:lang w:bidi="it-IT"/>
              </w:rPr>
              <w:t>24.09</w:t>
            </w:r>
            <w:r w:rsidRPr="00AD6300">
              <w:rPr>
                <w:sz w:val="18"/>
                <w:szCs w:val="18"/>
                <w:lang w:bidi="it-IT"/>
              </w:rPr>
              <w:t xml:space="preserve"> – 04.10.2015 Vienna, </w:t>
            </w:r>
            <w:r w:rsidR="00F837CA" w:rsidRPr="007B6534">
              <w:rPr>
                <w:sz w:val="18"/>
                <w:szCs w:val="18"/>
              </w:rPr>
              <w:t>Quartiere dei Musei</w:t>
            </w:r>
          </w:p>
          <w:p w14:paraId="683081C7" w14:textId="77777777" w:rsidR="00AD6300" w:rsidRPr="00AD6300" w:rsidRDefault="00AD6300" w:rsidP="00AD6300">
            <w:pPr>
              <w:tabs>
                <w:tab w:val="left" w:pos="1440"/>
              </w:tabs>
              <w:rPr>
                <w:b/>
                <w:sz w:val="18"/>
                <w:szCs w:val="18"/>
                <w:lang w:bidi="it-IT"/>
              </w:rPr>
            </w:pPr>
          </w:p>
          <w:p w14:paraId="27EFAADA" w14:textId="2ED0212C" w:rsidR="00AD6300" w:rsidRPr="00AD6300" w:rsidRDefault="0023576F" w:rsidP="00AD6300">
            <w:pPr>
              <w:tabs>
                <w:tab w:val="left" w:pos="1440"/>
              </w:tabs>
              <w:rPr>
                <w:sz w:val="18"/>
                <w:szCs w:val="18"/>
                <w:lang w:bidi="it-IT"/>
              </w:rPr>
            </w:pPr>
            <w:r>
              <w:rPr>
                <w:sz w:val="18"/>
                <w:szCs w:val="18"/>
                <w:lang w:bidi="it-IT"/>
              </w:rPr>
              <w:t xml:space="preserve">Il </w:t>
            </w:r>
            <w:r w:rsidR="00AD6300" w:rsidRPr="00AD6300">
              <w:rPr>
                <w:sz w:val="18"/>
                <w:szCs w:val="18"/>
                <w:lang w:bidi="it-IT"/>
              </w:rPr>
              <w:t xml:space="preserve">WOODBOX è </w:t>
            </w:r>
            <w:r>
              <w:rPr>
                <w:sz w:val="18"/>
                <w:szCs w:val="18"/>
                <w:lang w:bidi="it-IT"/>
              </w:rPr>
              <w:t>aperto</w:t>
            </w:r>
            <w:r w:rsidR="002A37DD">
              <w:rPr>
                <w:sz w:val="18"/>
                <w:szCs w:val="18"/>
                <w:lang w:bidi="it-IT"/>
              </w:rPr>
              <w:t xml:space="preserve"> ogni giorno ore 10,00 – 22,</w:t>
            </w:r>
            <w:r w:rsidR="00AD6300" w:rsidRPr="00AD6300">
              <w:rPr>
                <w:sz w:val="18"/>
                <w:szCs w:val="18"/>
                <w:lang w:bidi="it-IT"/>
              </w:rPr>
              <w:t xml:space="preserve">00, ingresso </w:t>
            </w:r>
            <w:proofErr w:type="gramStart"/>
            <w:r w:rsidR="00AD6300" w:rsidRPr="00AD6300">
              <w:rPr>
                <w:sz w:val="18"/>
                <w:szCs w:val="18"/>
                <w:lang w:bidi="it-IT"/>
              </w:rPr>
              <w:t>libero</w:t>
            </w:r>
            <w:proofErr w:type="gramEnd"/>
          </w:p>
          <w:p w14:paraId="59B07D61" w14:textId="77777777" w:rsidR="00AD6300" w:rsidRPr="00AD6300" w:rsidRDefault="00AD6300" w:rsidP="00AD6300">
            <w:pPr>
              <w:tabs>
                <w:tab w:val="left" w:pos="1440"/>
              </w:tabs>
              <w:rPr>
                <w:sz w:val="18"/>
                <w:szCs w:val="18"/>
                <w:lang w:bidi="it-IT"/>
              </w:rPr>
            </w:pPr>
          </w:p>
          <w:p w14:paraId="0075E298" w14:textId="58830245" w:rsidR="00AD6300" w:rsidRPr="00AD6300" w:rsidRDefault="00AD6300" w:rsidP="00AD6300">
            <w:pPr>
              <w:tabs>
                <w:tab w:val="left" w:pos="1440"/>
              </w:tabs>
              <w:rPr>
                <w:sz w:val="18"/>
                <w:szCs w:val="18"/>
                <w:lang w:bidi="it-IT"/>
              </w:rPr>
            </w:pPr>
            <w:r w:rsidRPr="00AD6300">
              <w:rPr>
                <w:sz w:val="18"/>
                <w:szCs w:val="18"/>
                <w:lang w:bidi="it-IT"/>
              </w:rPr>
              <w:t>Il programma dettagliato e ulteriori infor</w:t>
            </w:r>
            <w:r w:rsidR="00623545">
              <w:rPr>
                <w:sz w:val="18"/>
                <w:szCs w:val="18"/>
                <w:lang w:bidi="it-IT"/>
              </w:rPr>
              <w:t xml:space="preserve">mazioni sono reperibili al sito </w:t>
            </w:r>
            <w:hyperlink r:id="rId9">
              <w:r w:rsidRPr="00AD6300">
                <w:rPr>
                  <w:rStyle w:val="Collegamentoipertestuale"/>
                  <w:b/>
                  <w:sz w:val="18"/>
                  <w:szCs w:val="18"/>
                  <w:lang w:bidi="it-IT"/>
                </w:rPr>
                <w:t>www.wooddays.eu</w:t>
              </w:r>
            </w:hyperlink>
          </w:p>
          <w:p w14:paraId="4582A3D4" w14:textId="77777777" w:rsidR="00AD6300" w:rsidRPr="00AD6300" w:rsidRDefault="00AD6300" w:rsidP="00AD6300">
            <w:pPr>
              <w:tabs>
                <w:tab w:val="left" w:pos="1440"/>
              </w:tabs>
              <w:rPr>
                <w:sz w:val="18"/>
                <w:szCs w:val="18"/>
                <w:lang w:bidi="it-IT"/>
              </w:rPr>
            </w:pPr>
          </w:p>
          <w:p w14:paraId="3FD3E837" w14:textId="2BF741EA" w:rsidR="00AD6300" w:rsidRPr="00AD6300" w:rsidRDefault="00AD6300" w:rsidP="00AD6300">
            <w:pPr>
              <w:tabs>
                <w:tab w:val="left" w:pos="1440"/>
              </w:tabs>
              <w:rPr>
                <w:sz w:val="18"/>
                <w:szCs w:val="18"/>
                <w:lang w:bidi="it-IT"/>
              </w:rPr>
            </w:pPr>
            <w:proofErr w:type="gramStart"/>
            <w:r w:rsidRPr="00AD6300">
              <w:rPr>
                <w:b/>
                <w:sz w:val="18"/>
                <w:szCs w:val="18"/>
                <w:lang w:bidi="it-IT"/>
              </w:rPr>
              <w:t>proHolz</w:t>
            </w:r>
            <w:proofErr w:type="gramEnd"/>
            <w:r w:rsidRPr="00AD6300">
              <w:rPr>
                <w:b/>
                <w:sz w:val="18"/>
                <w:szCs w:val="18"/>
                <w:lang w:bidi="it-IT"/>
              </w:rPr>
              <w:t xml:space="preserve"> Austria</w:t>
            </w:r>
            <w:r w:rsidRPr="00AD6300">
              <w:rPr>
                <w:sz w:val="18"/>
                <w:szCs w:val="18"/>
                <w:lang w:bidi="it-IT"/>
              </w:rPr>
              <w:br/>
              <w:t xml:space="preserve">proHolz Austria è un </w:t>
            </w:r>
            <w:r w:rsidR="003A6C92">
              <w:rPr>
                <w:sz w:val="18"/>
                <w:szCs w:val="18"/>
                <w:lang w:bidi="it-IT"/>
              </w:rPr>
              <w:t>ente di rappresentanza</w:t>
            </w:r>
            <w:r w:rsidR="003A6C92" w:rsidRPr="00AD6300">
              <w:rPr>
                <w:sz w:val="18"/>
                <w:szCs w:val="18"/>
                <w:lang w:bidi="it-IT"/>
              </w:rPr>
              <w:t xml:space="preserve"> d</w:t>
            </w:r>
            <w:r w:rsidR="003A6C92">
              <w:rPr>
                <w:sz w:val="18"/>
                <w:szCs w:val="18"/>
                <w:lang w:bidi="it-IT"/>
              </w:rPr>
              <w:t xml:space="preserve">elle </w:t>
            </w:r>
            <w:r w:rsidRPr="00AD6300">
              <w:rPr>
                <w:sz w:val="18"/>
                <w:szCs w:val="18"/>
                <w:lang w:bidi="it-IT"/>
              </w:rPr>
              <w:t>aziende austriache del settore del legno</w:t>
            </w:r>
            <w:r w:rsidR="003A6C92">
              <w:rPr>
                <w:sz w:val="18"/>
                <w:szCs w:val="18"/>
                <w:lang w:bidi="it-IT"/>
              </w:rPr>
              <w:t>,</w:t>
            </w:r>
            <w:r w:rsidRPr="00AD6300">
              <w:rPr>
                <w:sz w:val="18"/>
                <w:szCs w:val="18"/>
                <w:lang w:bidi="it-IT"/>
              </w:rPr>
              <w:t xml:space="preserve"> costituitosi con l'obiettivo di </w:t>
            </w:r>
            <w:r w:rsidR="003A6C92">
              <w:rPr>
                <w:sz w:val="18"/>
                <w:szCs w:val="18"/>
                <w:lang w:bidi="it-IT"/>
              </w:rPr>
              <w:t>promuovere</w:t>
            </w:r>
            <w:r w:rsidRPr="00AD6300">
              <w:rPr>
                <w:sz w:val="18"/>
                <w:szCs w:val="18"/>
                <w:lang w:bidi="it-IT"/>
              </w:rPr>
              <w:t xml:space="preserve"> il legno in Austria e all'estero. Attraverso iniziative di marketing, </w:t>
            </w:r>
            <w:proofErr w:type="gramStart"/>
            <w:r w:rsidRPr="00AD6300">
              <w:rPr>
                <w:sz w:val="18"/>
                <w:szCs w:val="18"/>
                <w:lang w:bidi="it-IT"/>
              </w:rPr>
              <w:t>proHolz</w:t>
            </w:r>
            <w:proofErr w:type="gramEnd"/>
            <w:r w:rsidRPr="00AD6300">
              <w:rPr>
                <w:sz w:val="18"/>
                <w:szCs w:val="18"/>
                <w:lang w:bidi="it-IT"/>
              </w:rPr>
              <w:t xml:space="preserve"> Austria si impegna affinché in futuro i pregi del legno siano sempre più apprezzati e l'utilizzo di questo materiale diventi più diffuso. In Italia </w:t>
            </w:r>
            <w:proofErr w:type="gramStart"/>
            <w:r w:rsidRPr="00AD6300">
              <w:rPr>
                <w:sz w:val="18"/>
                <w:szCs w:val="18"/>
                <w:lang w:bidi="it-IT"/>
              </w:rPr>
              <w:t>proHolz</w:t>
            </w:r>
            <w:proofErr w:type="gramEnd"/>
            <w:r w:rsidRPr="00AD6300">
              <w:rPr>
                <w:sz w:val="18"/>
                <w:szCs w:val="18"/>
                <w:lang w:bidi="it-IT"/>
              </w:rPr>
              <w:t xml:space="preserve"> opera attraverso il progetto promo_legno.</w:t>
            </w:r>
          </w:p>
          <w:p w14:paraId="3F805003" w14:textId="77777777" w:rsidR="00AD6300" w:rsidRPr="00AD6300" w:rsidRDefault="00AD6300" w:rsidP="00AD6300">
            <w:pPr>
              <w:tabs>
                <w:tab w:val="left" w:pos="1440"/>
              </w:tabs>
              <w:rPr>
                <w:sz w:val="18"/>
                <w:szCs w:val="18"/>
                <w:u w:val="single"/>
                <w:lang w:bidi="it-IT"/>
              </w:rPr>
            </w:pPr>
          </w:p>
          <w:p w14:paraId="388A4840" w14:textId="4E5C27B3" w:rsidR="00AD6300" w:rsidRPr="00AD6300" w:rsidRDefault="00AD6300" w:rsidP="00AD6300">
            <w:pPr>
              <w:tabs>
                <w:tab w:val="left" w:pos="1440"/>
              </w:tabs>
              <w:rPr>
                <w:sz w:val="18"/>
                <w:szCs w:val="18"/>
                <w:u w:val="single"/>
                <w:lang w:bidi="it-IT"/>
              </w:rPr>
            </w:pPr>
            <w:r w:rsidRPr="00884CBF">
              <w:rPr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6FACDC90" wp14:editId="55967D24">
                  <wp:simplePos x="0" y="0"/>
                  <wp:positionH relativeFrom="page">
                    <wp:posOffset>5524500</wp:posOffset>
                  </wp:positionH>
                  <wp:positionV relativeFrom="page">
                    <wp:posOffset>561975</wp:posOffset>
                  </wp:positionV>
                  <wp:extent cx="1600200" cy="866775"/>
                  <wp:effectExtent l="19050" t="0" r="0" b="0"/>
                  <wp:wrapNone/>
                  <wp:docPr id="28" name="Bild 2" descr="Wood-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Wood-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4CBF" w:rsidRPr="00884CBF">
              <w:rPr>
                <w:sz w:val="18"/>
                <w:szCs w:val="18"/>
                <w:lang w:bidi="it-IT"/>
              </w:rPr>
              <w:t xml:space="preserve">  </w:t>
            </w:r>
            <w:r w:rsidRPr="00AD6300">
              <w:rPr>
                <w:sz w:val="18"/>
                <w:szCs w:val="18"/>
                <w:u w:val="single"/>
                <w:lang w:bidi="it-IT"/>
              </w:rPr>
              <w:t>Referente per la stampa:</w:t>
            </w:r>
            <w:r w:rsidRPr="00AD6300">
              <w:rPr>
                <w:sz w:val="18"/>
                <w:szCs w:val="18"/>
                <w:u w:val="single"/>
                <w:lang w:bidi="it-IT"/>
              </w:rPr>
              <w:br/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9"/>
              <w:gridCol w:w="4549"/>
            </w:tblGrid>
            <w:tr w:rsidR="00AD6300" w:rsidRPr="00AD6300" w14:paraId="1D7369C1" w14:textId="77777777" w:rsidTr="00BF6C69">
              <w:tc>
                <w:tcPr>
                  <w:tcW w:w="4549" w:type="dxa"/>
                </w:tcPr>
                <w:p w14:paraId="2C028BD4" w14:textId="77777777" w:rsidR="00AD6300" w:rsidRPr="00AD6300" w:rsidRDefault="00AD6300" w:rsidP="008C24EF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8"/>
                      <w:szCs w:val="18"/>
                      <w:u w:val="single"/>
                      <w:lang w:bidi="it-IT"/>
                    </w:rPr>
                  </w:pPr>
                  <w:r w:rsidRPr="00AD6300">
                    <w:rPr>
                      <w:rFonts w:eastAsia="Times New Roman"/>
                      <w:sz w:val="18"/>
                      <w:szCs w:val="18"/>
                      <w:u w:val="single"/>
                      <w:lang w:bidi="it-IT"/>
                    </w:rPr>
                    <w:t>Ufficio stampa</w:t>
                  </w:r>
                </w:p>
                <w:p w14:paraId="3B5E8449" w14:textId="2FD75642" w:rsidR="00AD6300" w:rsidRPr="00AD6300" w:rsidRDefault="00AD6300" w:rsidP="008C24EF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8"/>
                      <w:szCs w:val="18"/>
                      <w:lang w:bidi="it-IT"/>
                    </w:rPr>
                  </w:pPr>
                  <w:r w:rsidRPr="00AD6300">
                    <w:rPr>
                      <w:rFonts w:eastAsia="Times New Roman"/>
                      <w:sz w:val="18"/>
                      <w:szCs w:val="18"/>
                      <w:lang w:bidi="it-IT"/>
                    </w:rPr>
                    <w:t xml:space="preserve">Elisa </w:t>
                  </w:r>
                  <w:proofErr w:type="spellStart"/>
                  <w:r w:rsidRPr="00AD6300">
                    <w:rPr>
                      <w:rFonts w:eastAsia="Times New Roman"/>
                      <w:sz w:val="18"/>
                      <w:szCs w:val="18"/>
                      <w:lang w:bidi="it-IT"/>
                    </w:rPr>
                    <w:t>Barberis</w:t>
                  </w:r>
                  <w:proofErr w:type="spellEnd"/>
                  <w:r w:rsidRPr="00AD6300">
                    <w:rPr>
                      <w:rFonts w:eastAsia="Times New Roman"/>
                      <w:sz w:val="18"/>
                      <w:szCs w:val="18"/>
                      <w:lang w:bidi="it-IT"/>
                    </w:rPr>
                    <w:t xml:space="preserve"> </w:t>
                  </w:r>
                  <w:r w:rsidR="00623545">
                    <w:rPr>
                      <w:sz w:val="18"/>
                      <w:szCs w:val="18"/>
                      <w:lang w:bidi="it-IT"/>
                    </w:rPr>
                    <w:t>–</w:t>
                  </w:r>
                  <w:r w:rsidRPr="00AD6300">
                    <w:rPr>
                      <w:rFonts w:eastAsia="Times New Roman"/>
                      <w:sz w:val="18"/>
                      <w:szCs w:val="18"/>
                      <w:lang w:bidi="it-IT"/>
                    </w:rPr>
                    <w:t xml:space="preserve"> </w:t>
                  </w:r>
                  <w:proofErr w:type="gramStart"/>
                  <w:r w:rsidR="00623545">
                    <w:rPr>
                      <w:rFonts w:eastAsia="Times New Roman"/>
                      <w:sz w:val="18"/>
                      <w:szCs w:val="18"/>
                      <w:lang w:bidi="it-IT"/>
                    </w:rPr>
                    <w:t>Cell.</w:t>
                  </w:r>
                  <w:proofErr w:type="gramEnd"/>
                  <w:r w:rsidR="00623545">
                    <w:rPr>
                      <w:rFonts w:eastAsia="Times New Roman"/>
                      <w:sz w:val="18"/>
                      <w:szCs w:val="18"/>
                      <w:lang w:bidi="it-IT"/>
                    </w:rPr>
                    <w:t xml:space="preserve"> </w:t>
                  </w:r>
                  <w:r w:rsidRPr="00AD6300">
                    <w:rPr>
                      <w:rFonts w:eastAsia="Times New Roman"/>
                      <w:sz w:val="18"/>
                      <w:szCs w:val="18"/>
                      <w:lang w:bidi="it-IT"/>
                    </w:rPr>
                    <w:t xml:space="preserve">+39 340 1521525 </w:t>
                  </w:r>
                </w:p>
                <w:p w14:paraId="0B4C33D1" w14:textId="28F45940" w:rsidR="00623545" w:rsidRDefault="00AD6300" w:rsidP="008C24EF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AD6300">
                    <w:rPr>
                      <w:rFonts w:eastAsia="Times New Roman"/>
                      <w:sz w:val="18"/>
                      <w:szCs w:val="18"/>
                      <w:lang w:bidi="it-IT"/>
                    </w:rPr>
                    <w:t xml:space="preserve">Barbara D’Amico </w:t>
                  </w:r>
                  <w:r w:rsidR="00623545">
                    <w:rPr>
                      <w:sz w:val="18"/>
                      <w:szCs w:val="18"/>
                      <w:lang w:bidi="it-IT"/>
                    </w:rPr>
                    <w:t xml:space="preserve">– </w:t>
                  </w:r>
                  <w:proofErr w:type="gramStart"/>
                  <w:r w:rsidR="00623545">
                    <w:rPr>
                      <w:sz w:val="18"/>
                      <w:szCs w:val="18"/>
                      <w:lang w:bidi="it-IT"/>
                    </w:rPr>
                    <w:t>Cell.</w:t>
                  </w:r>
                  <w:proofErr w:type="gramEnd"/>
                  <w:r w:rsidR="00623545">
                    <w:rPr>
                      <w:sz w:val="18"/>
                      <w:szCs w:val="18"/>
                      <w:lang w:bidi="it-IT"/>
                    </w:rPr>
                    <w:t xml:space="preserve"> </w:t>
                  </w:r>
                  <w:r w:rsidRPr="00AD6300">
                    <w:rPr>
                      <w:rFonts w:eastAsia="Times New Roman"/>
                      <w:sz w:val="18"/>
                      <w:szCs w:val="18"/>
                      <w:lang w:bidi="it-IT"/>
                    </w:rPr>
                    <w:t>+39 3</w:t>
                  </w:r>
                  <w:r w:rsidRPr="00AD6300">
                    <w:rPr>
                      <w:rFonts w:eastAsia="Times New Roman"/>
                      <w:sz w:val="18"/>
                      <w:szCs w:val="18"/>
                      <w:lang w:val="en-US"/>
                    </w:rPr>
                    <w:t>92 6491045</w:t>
                  </w:r>
                </w:p>
                <w:p w14:paraId="5A1E50DB" w14:textId="67C44E29" w:rsidR="00623545" w:rsidRPr="00623545" w:rsidRDefault="008C24EF" w:rsidP="008C24EF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hyperlink r:id="rId11" w:history="1">
                    <w:r w:rsidR="00623545" w:rsidRPr="002E34BD">
                      <w:rPr>
                        <w:rStyle w:val="Collegamentoipertestuale"/>
                        <w:sz w:val="18"/>
                        <w:szCs w:val="18"/>
                        <w:lang w:val="en-US"/>
                      </w:rPr>
                      <w:t>torino.wooddays@gmail.com</w:t>
                    </w:r>
                  </w:hyperlink>
                  <w:r w:rsidR="00623545">
                    <w:rPr>
                      <w:rFonts w:eastAsia="Times New Roman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49" w:type="dxa"/>
                </w:tcPr>
                <w:p w14:paraId="5810D027" w14:textId="77777777" w:rsidR="00AD6300" w:rsidRPr="00AD6300" w:rsidRDefault="00AD6300" w:rsidP="008C24EF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8"/>
                      <w:szCs w:val="18"/>
                      <w:u w:val="single"/>
                      <w:lang w:val="en-US"/>
                    </w:rPr>
                  </w:pPr>
                  <w:proofErr w:type="spellStart"/>
                  <w:r w:rsidRPr="00AD6300">
                    <w:rPr>
                      <w:rFonts w:eastAsia="Times New Roman"/>
                      <w:sz w:val="18"/>
                      <w:szCs w:val="18"/>
                      <w:u w:val="single"/>
                      <w:lang w:val="en-US"/>
                    </w:rPr>
                    <w:t>Referente</w:t>
                  </w:r>
                  <w:proofErr w:type="spellEnd"/>
                  <w:r w:rsidRPr="00AD6300">
                    <w:rPr>
                      <w:rFonts w:eastAsia="Times New Roman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AD6300">
                    <w:rPr>
                      <w:rFonts w:eastAsia="Times New Roman"/>
                      <w:sz w:val="18"/>
                      <w:szCs w:val="18"/>
                      <w:u w:val="single"/>
                      <w:lang w:val="en-US"/>
                    </w:rPr>
                    <w:t>progetto</w:t>
                  </w:r>
                  <w:proofErr w:type="spellEnd"/>
                  <w:r w:rsidRPr="00AD6300">
                    <w:rPr>
                      <w:rFonts w:eastAsia="Times New Roman"/>
                      <w:sz w:val="18"/>
                      <w:szCs w:val="18"/>
                      <w:u w:val="single"/>
                      <w:lang w:val="en-US"/>
                    </w:rPr>
                    <w:t xml:space="preserve"> promo_legno</w:t>
                  </w:r>
                </w:p>
                <w:p w14:paraId="180E45E8" w14:textId="77777777" w:rsidR="00AD6300" w:rsidRPr="00AD6300" w:rsidRDefault="00AD6300" w:rsidP="008C24EF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AD6300">
                    <w:rPr>
                      <w:rFonts w:eastAsia="Times New Roman"/>
                      <w:sz w:val="18"/>
                      <w:szCs w:val="18"/>
                      <w:lang w:val="en-US"/>
                    </w:rPr>
                    <w:t xml:space="preserve">Arch. Lorena De </w:t>
                  </w:r>
                  <w:proofErr w:type="spellStart"/>
                  <w:r w:rsidRPr="00AD6300">
                    <w:rPr>
                      <w:rFonts w:eastAsia="Times New Roman"/>
                      <w:sz w:val="18"/>
                      <w:szCs w:val="18"/>
                      <w:lang w:val="en-US"/>
                    </w:rPr>
                    <w:t>Agostini</w:t>
                  </w:r>
                  <w:proofErr w:type="spellEnd"/>
                </w:p>
                <w:p w14:paraId="769C91AC" w14:textId="77777777" w:rsidR="00AD6300" w:rsidRPr="00AD6300" w:rsidRDefault="00AD6300" w:rsidP="008C24EF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AD6300">
                    <w:rPr>
                      <w:rFonts w:eastAsia="Times New Roman"/>
                      <w:sz w:val="18"/>
                      <w:szCs w:val="18"/>
                      <w:lang w:val="en-US"/>
                    </w:rPr>
                    <w:t>Consulente</w:t>
                  </w:r>
                  <w:proofErr w:type="spellEnd"/>
                  <w:r w:rsidRPr="00AD6300">
                    <w:rPr>
                      <w:rFonts w:eastAsia="Times New Roman"/>
                      <w:sz w:val="18"/>
                      <w:szCs w:val="18"/>
                      <w:lang w:val="en-US"/>
                    </w:rPr>
                    <w:t xml:space="preserve"> proHolz Austria</w:t>
                  </w:r>
                </w:p>
                <w:p w14:paraId="6F8D5CC2" w14:textId="77777777" w:rsidR="00AD6300" w:rsidRPr="00AD6300" w:rsidRDefault="00AD6300" w:rsidP="008C24EF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AD6300">
                    <w:rPr>
                      <w:rFonts w:eastAsia="Times New Roman"/>
                      <w:sz w:val="18"/>
                      <w:szCs w:val="18"/>
                      <w:lang w:val="en-US"/>
                    </w:rPr>
                    <w:t>Cell. +39 3338884820</w:t>
                  </w:r>
                </w:p>
                <w:p w14:paraId="1D2C6043" w14:textId="77777777" w:rsidR="00AD6300" w:rsidRPr="00AD6300" w:rsidRDefault="008C24EF" w:rsidP="008C24EF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8"/>
                      <w:szCs w:val="18"/>
                      <w:u w:val="single"/>
                      <w:lang w:val="en-US"/>
                    </w:rPr>
                  </w:pPr>
                  <w:hyperlink r:id="rId12" w:history="1">
                    <w:r w:rsidR="00AD6300" w:rsidRPr="00AD6300">
                      <w:rPr>
                        <w:rStyle w:val="Collegamentoipertestuale"/>
                        <w:rFonts w:eastAsia="Times New Roman"/>
                        <w:sz w:val="18"/>
                        <w:szCs w:val="18"/>
                        <w:lang w:val="en-US"/>
                      </w:rPr>
                      <w:t>www.promolegno.com</w:t>
                    </w:r>
                  </w:hyperlink>
                </w:p>
                <w:p w14:paraId="4A759F77" w14:textId="77777777" w:rsidR="00AD6300" w:rsidRPr="00AD6300" w:rsidRDefault="00AD6300" w:rsidP="008C24EF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sz w:val="18"/>
                      <w:szCs w:val="18"/>
                      <w:u w:val="single"/>
                      <w:lang w:bidi="it-IT"/>
                    </w:rPr>
                  </w:pPr>
                  <w:r w:rsidRPr="00AD6300">
                    <w:rPr>
                      <w:rFonts w:eastAsia="Times New Roman"/>
                      <w:sz w:val="18"/>
                      <w:szCs w:val="18"/>
                      <w:u w:val="single"/>
                      <w:lang w:val="en-US"/>
                    </w:rPr>
                    <w:t>deagostini@promolegno.com</w:t>
                  </w:r>
                </w:p>
              </w:tc>
            </w:tr>
          </w:tbl>
          <w:p w14:paraId="17DD4764" w14:textId="11E978F7" w:rsidR="00C05368" w:rsidRPr="002B36FF" w:rsidRDefault="00C05368" w:rsidP="00AD6300">
            <w:pPr>
              <w:tabs>
                <w:tab w:val="left" w:pos="1440"/>
              </w:tabs>
              <w:rPr>
                <w:sz w:val="18"/>
                <w:szCs w:val="18"/>
              </w:rPr>
            </w:pPr>
          </w:p>
        </w:tc>
      </w:tr>
    </w:tbl>
    <w:p w14:paraId="22BD8B9F" w14:textId="73A14004" w:rsidR="000F676B" w:rsidRPr="00713A03" w:rsidRDefault="000F676B" w:rsidP="00713A03">
      <w:pPr>
        <w:tabs>
          <w:tab w:val="left" w:pos="3330"/>
        </w:tabs>
        <w:rPr>
          <w:sz w:val="18"/>
          <w:szCs w:val="18"/>
        </w:rPr>
      </w:pPr>
    </w:p>
    <w:sectPr w:rsidR="000F676B" w:rsidRPr="00713A03" w:rsidSect="009051C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430" w:right="1134" w:bottom="1985" w:left="18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E50F1" w14:textId="77777777" w:rsidR="00BF6C69" w:rsidRDefault="00BF6C69">
      <w:r>
        <w:separator/>
      </w:r>
    </w:p>
  </w:endnote>
  <w:endnote w:type="continuationSeparator" w:id="0">
    <w:p w14:paraId="3A6601ED" w14:textId="77777777" w:rsidR="00BF6C69" w:rsidRDefault="00BF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AB1A2" w14:textId="77777777" w:rsidR="00BF6C69" w:rsidRDefault="00BF6C6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E0508AC" wp14:editId="222AAB2B">
          <wp:simplePos x="0" y="0"/>
          <wp:positionH relativeFrom="page">
            <wp:posOffset>1151890</wp:posOffset>
          </wp:positionH>
          <wp:positionV relativeFrom="page">
            <wp:posOffset>9796780</wp:posOffset>
          </wp:positionV>
          <wp:extent cx="5683250" cy="425450"/>
          <wp:effectExtent l="0" t="0" r="6350" b="6350"/>
          <wp:wrapNone/>
          <wp:docPr id="32" name="Immagine 32" descr="promo_legno-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romo_legno-Fusszei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301D" w14:textId="77777777" w:rsidR="00BF6C69" w:rsidRDefault="00BF6C6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9896B81" wp14:editId="27EE320B">
          <wp:simplePos x="0" y="0"/>
          <wp:positionH relativeFrom="page">
            <wp:posOffset>1151890</wp:posOffset>
          </wp:positionH>
          <wp:positionV relativeFrom="page">
            <wp:posOffset>9796780</wp:posOffset>
          </wp:positionV>
          <wp:extent cx="5683250" cy="425450"/>
          <wp:effectExtent l="0" t="0" r="6350" b="6350"/>
          <wp:wrapNone/>
          <wp:docPr id="31" name="Immagine 31" descr="promo_legno-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romo_legno-Fusszei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4CC43" w14:textId="77777777" w:rsidR="00BF6C69" w:rsidRDefault="00BF6C69">
      <w:r>
        <w:separator/>
      </w:r>
    </w:p>
  </w:footnote>
  <w:footnote w:type="continuationSeparator" w:id="0">
    <w:p w14:paraId="3588DDC1" w14:textId="77777777" w:rsidR="00BF6C69" w:rsidRDefault="00BF6C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E291" w14:textId="77777777" w:rsidR="00BF6C69" w:rsidRDefault="00BF6C69">
    <w:pPr>
      <w:pStyle w:val="Corpodeltesto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68DD2DC6" wp14:editId="0831EAB0">
          <wp:simplePos x="0" y="0"/>
          <wp:positionH relativeFrom="page">
            <wp:posOffset>5513705</wp:posOffset>
          </wp:positionH>
          <wp:positionV relativeFrom="page">
            <wp:posOffset>872490</wp:posOffset>
          </wp:positionV>
          <wp:extent cx="1600200" cy="869950"/>
          <wp:effectExtent l="0" t="0" r="0" b="0"/>
          <wp:wrapNone/>
          <wp:docPr id="2" name="Immagine 2" descr="Wood-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ood-B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D86F5" w14:textId="77777777" w:rsidR="00BF6C69" w:rsidRDefault="00BF6C69">
    <w:pPr>
      <w:framePr w:w="2659" w:h="578" w:hSpace="142" w:wrap="around" w:vAnchor="page" w:hAnchor="page" w:x="1815" w:y="1419"/>
      <w:rPr>
        <w:rFonts w:ascii="Helvetica" w:hAnsi="Helvetica"/>
      </w:rPr>
    </w:pPr>
    <w:r>
      <w:rPr>
        <w:rStyle w:val="Numeropagina"/>
        <w:rFonts w:ascii="Helvetica" w:hAnsi="Helvetica"/>
      </w:rPr>
      <w:t xml:space="preserve">Foglio </w:t>
    </w:r>
    <w:r>
      <w:rPr>
        <w:rStyle w:val="Numeropagina"/>
        <w:rFonts w:ascii="Helvetica" w:hAnsi="Helvetica"/>
      </w:rPr>
      <w:fldChar w:fldCharType="begin"/>
    </w:r>
    <w:r>
      <w:rPr>
        <w:rStyle w:val="Numeropagina"/>
        <w:rFonts w:ascii="Helvetica" w:hAnsi="Helvetica"/>
      </w:rPr>
      <w:instrText xml:space="preserve"> PAGE </w:instrText>
    </w:r>
    <w:r>
      <w:rPr>
        <w:rStyle w:val="Numeropagina"/>
        <w:rFonts w:ascii="Helvetica" w:hAnsi="Helvetica"/>
      </w:rPr>
      <w:fldChar w:fldCharType="separate"/>
    </w:r>
    <w:r w:rsidR="008C24EF">
      <w:rPr>
        <w:rStyle w:val="Numeropagina"/>
        <w:rFonts w:ascii="Helvetica" w:hAnsi="Helvetica"/>
        <w:noProof/>
      </w:rPr>
      <w:t>2</w:t>
    </w:r>
    <w:r>
      <w:rPr>
        <w:rStyle w:val="Numeropagina"/>
        <w:rFonts w:ascii="Helvetica" w:hAnsi="Helvetica"/>
      </w:rPr>
      <w:fldChar w:fldCharType="end"/>
    </w:r>
    <w:r>
      <w:rPr>
        <w:rStyle w:val="Numeropagina"/>
        <w:rFonts w:ascii="Helvetica" w:hAnsi="Helvetica"/>
      </w:rPr>
      <w:t>/</w:t>
    </w:r>
    <w:r>
      <w:rPr>
        <w:rStyle w:val="Numeropagina"/>
        <w:rFonts w:ascii="Helvetica" w:hAnsi="Helvetica"/>
      </w:rPr>
      <w:fldChar w:fldCharType="begin"/>
    </w:r>
    <w:r>
      <w:rPr>
        <w:rStyle w:val="Numeropagina"/>
        <w:rFonts w:ascii="Helvetica" w:hAnsi="Helvetica"/>
      </w:rPr>
      <w:instrText xml:space="preserve"> NUMPAGES </w:instrText>
    </w:r>
    <w:r>
      <w:rPr>
        <w:rStyle w:val="Numeropagina"/>
        <w:rFonts w:ascii="Helvetica" w:hAnsi="Helvetica"/>
      </w:rPr>
      <w:fldChar w:fldCharType="separate"/>
    </w:r>
    <w:r w:rsidR="008C24EF">
      <w:rPr>
        <w:rStyle w:val="Numeropagina"/>
        <w:rFonts w:ascii="Helvetica" w:hAnsi="Helvetica"/>
        <w:noProof/>
      </w:rPr>
      <w:t>2</w:t>
    </w:r>
    <w:r>
      <w:rPr>
        <w:rStyle w:val="Numeropagina"/>
        <w:rFonts w:ascii="Helvetica" w:hAnsi="Helvetica"/>
      </w:rPr>
      <w:fldChar w:fldCharType="end"/>
    </w:r>
    <w:proofErr w:type="gramStart"/>
    <w:r>
      <w:rPr>
        <w:rStyle w:val="Numeropagina"/>
        <w:rFonts w:ascii="Helvetica" w:hAnsi="Helvetica"/>
      </w:rPr>
      <w:t xml:space="preserve">  </w:t>
    </w:r>
    <w:proofErr w:type="gramEnd"/>
  </w:p>
  <w:p w14:paraId="377F13E9" w14:textId="77777777" w:rsidR="00BF6C69" w:rsidRDefault="00BF6C69">
    <w:pPr>
      <w:pStyle w:val="Corpodeltesto"/>
    </w:pPr>
  </w:p>
  <w:p w14:paraId="212BA03F" w14:textId="77777777" w:rsidR="00BF6C69" w:rsidRDefault="00BF6C6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C0196" w14:textId="77777777" w:rsidR="00BF6C69" w:rsidRDefault="00BF6C69">
    <w:pPr>
      <w:pStyle w:val="Intestazione"/>
      <w:spacing w:before="240" w:line="480" w:lineRule="exact"/>
      <w:rPr>
        <w:rFonts w:ascii="Helvetica" w:hAnsi="Helvetica"/>
        <w:sz w:val="18"/>
      </w:rPr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59F54DB0" wp14:editId="32B23434">
          <wp:simplePos x="0" y="0"/>
          <wp:positionH relativeFrom="page">
            <wp:posOffset>5361305</wp:posOffset>
          </wp:positionH>
          <wp:positionV relativeFrom="page">
            <wp:posOffset>720090</wp:posOffset>
          </wp:positionV>
          <wp:extent cx="1600200" cy="869950"/>
          <wp:effectExtent l="0" t="0" r="0" b="0"/>
          <wp:wrapNone/>
          <wp:docPr id="26" name="Immagine 26" descr="Wood-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ood-B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592D6" w14:textId="77777777" w:rsidR="00BF6C69" w:rsidRDefault="00BF6C69">
    <w:pPr>
      <w:pStyle w:val="Intestazione"/>
      <w:spacing w:before="240" w:line="480" w:lineRule="exact"/>
      <w:rPr>
        <w:rFonts w:ascii="Helvetica" w:hAnsi="Helvetica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5E96"/>
    <w:multiLevelType w:val="hybridMultilevel"/>
    <w:tmpl w:val="CDA2419C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D"/>
    <w:rsid w:val="00081F3F"/>
    <w:rsid w:val="00095235"/>
    <w:rsid w:val="000B4007"/>
    <w:rsid w:val="000D7236"/>
    <w:rsid w:val="000E690B"/>
    <w:rsid w:val="000F676B"/>
    <w:rsid w:val="000F7765"/>
    <w:rsid w:val="000F7A9F"/>
    <w:rsid w:val="001141F9"/>
    <w:rsid w:val="0013666E"/>
    <w:rsid w:val="001563E7"/>
    <w:rsid w:val="0016494E"/>
    <w:rsid w:val="00181CE4"/>
    <w:rsid w:val="0018796F"/>
    <w:rsid w:val="001B046A"/>
    <w:rsid w:val="001B407A"/>
    <w:rsid w:val="001C1BE0"/>
    <w:rsid w:val="00230B8E"/>
    <w:rsid w:val="0023576F"/>
    <w:rsid w:val="00263938"/>
    <w:rsid w:val="00265312"/>
    <w:rsid w:val="002A37DD"/>
    <w:rsid w:val="002B36FF"/>
    <w:rsid w:val="002F2C8E"/>
    <w:rsid w:val="00323A8C"/>
    <w:rsid w:val="003362F0"/>
    <w:rsid w:val="003814E4"/>
    <w:rsid w:val="003A6C92"/>
    <w:rsid w:val="003C1949"/>
    <w:rsid w:val="003C222F"/>
    <w:rsid w:val="003F36FB"/>
    <w:rsid w:val="00446B7C"/>
    <w:rsid w:val="00451A4D"/>
    <w:rsid w:val="004726A3"/>
    <w:rsid w:val="004753CF"/>
    <w:rsid w:val="004977E2"/>
    <w:rsid w:val="004C184D"/>
    <w:rsid w:val="004C295D"/>
    <w:rsid w:val="004C3C11"/>
    <w:rsid w:val="004D14FE"/>
    <w:rsid w:val="00504F0F"/>
    <w:rsid w:val="0050562F"/>
    <w:rsid w:val="00534D4C"/>
    <w:rsid w:val="00556B2B"/>
    <w:rsid w:val="00560874"/>
    <w:rsid w:val="00563D51"/>
    <w:rsid w:val="005B1244"/>
    <w:rsid w:val="005C64C5"/>
    <w:rsid w:val="005F1758"/>
    <w:rsid w:val="005F1E5D"/>
    <w:rsid w:val="006007EF"/>
    <w:rsid w:val="00600B05"/>
    <w:rsid w:val="00616DA6"/>
    <w:rsid w:val="00623545"/>
    <w:rsid w:val="00644541"/>
    <w:rsid w:val="006F0056"/>
    <w:rsid w:val="006F30EE"/>
    <w:rsid w:val="007040A0"/>
    <w:rsid w:val="00713A03"/>
    <w:rsid w:val="007412E1"/>
    <w:rsid w:val="00757D11"/>
    <w:rsid w:val="007B1D87"/>
    <w:rsid w:val="007D23A5"/>
    <w:rsid w:val="007D54BB"/>
    <w:rsid w:val="007E58FA"/>
    <w:rsid w:val="00847D92"/>
    <w:rsid w:val="00851B33"/>
    <w:rsid w:val="00866F5C"/>
    <w:rsid w:val="008726ED"/>
    <w:rsid w:val="00884CBF"/>
    <w:rsid w:val="008A26D3"/>
    <w:rsid w:val="008B48B1"/>
    <w:rsid w:val="008B74BD"/>
    <w:rsid w:val="008B7758"/>
    <w:rsid w:val="008C24EF"/>
    <w:rsid w:val="008C5787"/>
    <w:rsid w:val="008F4230"/>
    <w:rsid w:val="009051C7"/>
    <w:rsid w:val="00910D34"/>
    <w:rsid w:val="00930FE6"/>
    <w:rsid w:val="00933014"/>
    <w:rsid w:val="00945C77"/>
    <w:rsid w:val="009476B2"/>
    <w:rsid w:val="009602EE"/>
    <w:rsid w:val="00960608"/>
    <w:rsid w:val="009667F9"/>
    <w:rsid w:val="009727CF"/>
    <w:rsid w:val="009D3815"/>
    <w:rsid w:val="009D55E6"/>
    <w:rsid w:val="009E6AD9"/>
    <w:rsid w:val="00A11A16"/>
    <w:rsid w:val="00A1308E"/>
    <w:rsid w:val="00A14027"/>
    <w:rsid w:val="00A23B76"/>
    <w:rsid w:val="00A31C0D"/>
    <w:rsid w:val="00A4323F"/>
    <w:rsid w:val="00A538CA"/>
    <w:rsid w:val="00A63069"/>
    <w:rsid w:val="00AA59D6"/>
    <w:rsid w:val="00AB26D3"/>
    <w:rsid w:val="00AB32FD"/>
    <w:rsid w:val="00AC5DDC"/>
    <w:rsid w:val="00AD6300"/>
    <w:rsid w:val="00B05B81"/>
    <w:rsid w:val="00B142FC"/>
    <w:rsid w:val="00B24A42"/>
    <w:rsid w:val="00B353D1"/>
    <w:rsid w:val="00B57A76"/>
    <w:rsid w:val="00B61DAE"/>
    <w:rsid w:val="00B63584"/>
    <w:rsid w:val="00B72FEB"/>
    <w:rsid w:val="00B812A2"/>
    <w:rsid w:val="00BB290A"/>
    <w:rsid w:val="00BC7C12"/>
    <w:rsid w:val="00BD70B7"/>
    <w:rsid w:val="00BE24D2"/>
    <w:rsid w:val="00BE55E9"/>
    <w:rsid w:val="00BE7758"/>
    <w:rsid w:val="00BF6C69"/>
    <w:rsid w:val="00C05368"/>
    <w:rsid w:val="00C14987"/>
    <w:rsid w:val="00C17453"/>
    <w:rsid w:val="00C24F55"/>
    <w:rsid w:val="00C6696F"/>
    <w:rsid w:val="00CB15F1"/>
    <w:rsid w:val="00CE2271"/>
    <w:rsid w:val="00CE6777"/>
    <w:rsid w:val="00CF21C7"/>
    <w:rsid w:val="00D028E4"/>
    <w:rsid w:val="00D2096B"/>
    <w:rsid w:val="00DB1837"/>
    <w:rsid w:val="00DF0908"/>
    <w:rsid w:val="00DF6CD8"/>
    <w:rsid w:val="00E214EB"/>
    <w:rsid w:val="00E30189"/>
    <w:rsid w:val="00E31219"/>
    <w:rsid w:val="00E478CD"/>
    <w:rsid w:val="00E507C0"/>
    <w:rsid w:val="00EA4C20"/>
    <w:rsid w:val="00ED0D78"/>
    <w:rsid w:val="00ED22E6"/>
    <w:rsid w:val="00EF46EA"/>
    <w:rsid w:val="00F03A6E"/>
    <w:rsid w:val="00F03A8C"/>
    <w:rsid w:val="00F14B7A"/>
    <w:rsid w:val="00F16571"/>
    <w:rsid w:val="00F40875"/>
    <w:rsid w:val="00F6444B"/>
    <w:rsid w:val="00F74D86"/>
    <w:rsid w:val="00F837CA"/>
    <w:rsid w:val="00F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8DD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Fließtext"/>
    <w:qFormat/>
    <w:rsid w:val="007412E1"/>
    <w:pPr>
      <w:spacing w:line="252" w:lineRule="auto"/>
    </w:pPr>
    <w:rPr>
      <w:rFonts w:ascii="Arial" w:hAnsi="Arial"/>
      <w:spacing w:val="2"/>
      <w:sz w:val="19"/>
      <w:szCs w:val="19"/>
      <w:lang w:eastAsia="de-DE"/>
    </w:rPr>
  </w:style>
  <w:style w:type="paragraph" w:styleId="Titolo1">
    <w:name w:val="heading 1"/>
    <w:aliases w:val="Fett"/>
    <w:next w:val="Normale"/>
    <w:link w:val="Titolo1Carattere"/>
    <w:uiPriority w:val="9"/>
    <w:qFormat/>
    <w:rsid w:val="00B812A2"/>
    <w:pPr>
      <w:keepNext/>
      <w:spacing w:line="252" w:lineRule="auto"/>
      <w:outlineLvl w:val="0"/>
    </w:pPr>
    <w:rPr>
      <w:rFonts w:ascii="Arial" w:eastAsia="ＭＳ ゴシック" w:hAnsi="Arial"/>
      <w:b/>
      <w:bCs/>
      <w:spacing w:val="9"/>
      <w:kern w:val="32"/>
      <w:sz w:val="19"/>
      <w:szCs w:val="19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rPr>
      <w:rFonts w:ascii="Helvetica" w:hAnsi="Helvetica"/>
    </w:r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istenabsatz1">
    <w:name w:val="Listenabsatz1"/>
    <w:basedOn w:val="Normale"/>
    <w:rsid w:val="00B57A7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6B2"/>
    <w:rPr>
      <w:rFonts w:ascii="Tahoma" w:hAnsi="Tahoma" w:cs="Tahoma"/>
      <w:sz w:val="16"/>
      <w:szCs w:val="16"/>
      <w:lang w:val="de-DE" w:eastAsia="de-DE"/>
    </w:rPr>
  </w:style>
  <w:style w:type="paragraph" w:customStyle="1" w:styleId="EinfAbs">
    <w:name w:val="[Einf. Abs.]"/>
    <w:basedOn w:val="Normale"/>
    <w:uiPriority w:val="99"/>
    <w:rsid w:val="009D38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AT"/>
    </w:rPr>
  </w:style>
  <w:style w:type="paragraph" w:styleId="Nessunaspaziatura">
    <w:name w:val="No Spacing"/>
    <w:aliases w:val="Grüne Auszeichnung"/>
    <w:uiPriority w:val="1"/>
    <w:qFormat/>
    <w:rsid w:val="00AC5DDC"/>
    <w:pPr>
      <w:spacing w:line="252" w:lineRule="auto"/>
    </w:pPr>
    <w:rPr>
      <w:rFonts w:ascii="Arial" w:hAnsi="Arial"/>
      <w:color w:val="59AA42"/>
      <w:sz w:val="19"/>
      <w:lang w:val="de-DE" w:eastAsia="de-DE"/>
    </w:rPr>
  </w:style>
  <w:style w:type="character" w:customStyle="1" w:styleId="Titolo1Carattere">
    <w:name w:val="Titolo 1 Carattere"/>
    <w:aliases w:val="Fett Carattere"/>
    <w:link w:val="Titolo1"/>
    <w:uiPriority w:val="9"/>
    <w:rsid w:val="00B812A2"/>
    <w:rPr>
      <w:rFonts w:ascii="Arial" w:eastAsia="ＭＳ ゴシック" w:hAnsi="Arial" w:cs="Times New Roman"/>
      <w:b/>
      <w:bCs/>
      <w:spacing w:val="9"/>
      <w:kern w:val="32"/>
      <w:sz w:val="19"/>
      <w:szCs w:val="19"/>
      <w:lang w:val="de-DE"/>
    </w:rPr>
  </w:style>
  <w:style w:type="character" w:customStyle="1" w:styleId="IntestazioneCarattere">
    <w:name w:val="Intestazione Carattere"/>
    <w:link w:val="Intestazione"/>
    <w:uiPriority w:val="99"/>
    <w:rsid w:val="008B74BD"/>
    <w:rPr>
      <w:rFonts w:ascii="Arial" w:hAnsi="Arial"/>
      <w:spacing w:val="2"/>
      <w:sz w:val="19"/>
      <w:szCs w:val="19"/>
      <w:lang w:val="de-DE" w:eastAsia="de-DE"/>
    </w:rPr>
  </w:style>
  <w:style w:type="table" w:styleId="Grigliatabella">
    <w:name w:val="Table Grid"/>
    <w:basedOn w:val="Tabellanormale"/>
    <w:rsid w:val="008B74BD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Fließtext"/>
    <w:qFormat/>
    <w:rsid w:val="007412E1"/>
    <w:pPr>
      <w:spacing w:line="252" w:lineRule="auto"/>
    </w:pPr>
    <w:rPr>
      <w:rFonts w:ascii="Arial" w:hAnsi="Arial"/>
      <w:spacing w:val="2"/>
      <w:sz w:val="19"/>
      <w:szCs w:val="19"/>
      <w:lang w:eastAsia="de-DE"/>
    </w:rPr>
  </w:style>
  <w:style w:type="paragraph" w:styleId="Titolo1">
    <w:name w:val="heading 1"/>
    <w:aliases w:val="Fett"/>
    <w:next w:val="Normale"/>
    <w:link w:val="Titolo1Carattere"/>
    <w:uiPriority w:val="9"/>
    <w:qFormat/>
    <w:rsid w:val="00B812A2"/>
    <w:pPr>
      <w:keepNext/>
      <w:spacing w:line="252" w:lineRule="auto"/>
      <w:outlineLvl w:val="0"/>
    </w:pPr>
    <w:rPr>
      <w:rFonts w:ascii="Arial" w:eastAsia="ＭＳ ゴシック" w:hAnsi="Arial"/>
      <w:b/>
      <w:bCs/>
      <w:spacing w:val="9"/>
      <w:kern w:val="32"/>
      <w:sz w:val="19"/>
      <w:szCs w:val="19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rPr>
      <w:rFonts w:ascii="Helvetica" w:hAnsi="Helvetica"/>
    </w:r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istenabsatz1">
    <w:name w:val="Listenabsatz1"/>
    <w:basedOn w:val="Normale"/>
    <w:rsid w:val="00B57A7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6B2"/>
    <w:rPr>
      <w:rFonts w:ascii="Tahoma" w:hAnsi="Tahoma" w:cs="Tahoma"/>
      <w:sz w:val="16"/>
      <w:szCs w:val="16"/>
      <w:lang w:val="de-DE" w:eastAsia="de-DE"/>
    </w:rPr>
  </w:style>
  <w:style w:type="paragraph" w:customStyle="1" w:styleId="EinfAbs">
    <w:name w:val="[Einf. Abs.]"/>
    <w:basedOn w:val="Normale"/>
    <w:uiPriority w:val="99"/>
    <w:rsid w:val="009D38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AT"/>
    </w:rPr>
  </w:style>
  <w:style w:type="paragraph" w:styleId="Nessunaspaziatura">
    <w:name w:val="No Spacing"/>
    <w:aliases w:val="Grüne Auszeichnung"/>
    <w:uiPriority w:val="1"/>
    <w:qFormat/>
    <w:rsid w:val="00AC5DDC"/>
    <w:pPr>
      <w:spacing w:line="252" w:lineRule="auto"/>
    </w:pPr>
    <w:rPr>
      <w:rFonts w:ascii="Arial" w:hAnsi="Arial"/>
      <w:color w:val="59AA42"/>
      <w:sz w:val="19"/>
      <w:lang w:val="de-DE" w:eastAsia="de-DE"/>
    </w:rPr>
  </w:style>
  <w:style w:type="character" w:customStyle="1" w:styleId="Titolo1Carattere">
    <w:name w:val="Titolo 1 Carattere"/>
    <w:aliases w:val="Fett Carattere"/>
    <w:link w:val="Titolo1"/>
    <w:uiPriority w:val="9"/>
    <w:rsid w:val="00B812A2"/>
    <w:rPr>
      <w:rFonts w:ascii="Arial" w:eastAsia="ＭＳ ゴシック" w:hAnsi="Arial" w:cs="Times New Roman"/>
      <w:b/>
      <w:bCs/>
      <w:spacing w:val="9"/>
      <w:kern w:val="32"/>
      <w:sz w:val="19"/>
      <w:szCs w:val="19"/>
      <w:lang w:val="de-DE"/>
    </w:rPr>
  </w:style>
  <w:style w:type="character" w:customStyle="1" w:styleId="IntestazioneCarattere">
    <w:name w:val="Intestazione Carattere"/>
    <w:link w:val="Intestazione"/>
    <w:uiPriority w:val="99"/>
    <w:rsid w:val="008B74BD"/>
    <w:rPr>
      <w:rFonts w:ascii="Arial" w:hAnsi="Arial"/>
      <w:spacing w:val="2"/>
      <w:sz w:val="19"/>
      <w:szCs w:val="19"/>
      <w:lang w:val="de-DE" w:eastAsia="de-DE"/>
    </w:rPr>
  </w:style>
  <w:style w:type="table" w:styleId="Grigliatabella">
    <w:name w:val="Table Grid"/>
    <w:basedOn w:val="Tabellanormale"/>
    <w:rsid w:val="008B74BD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orino.wooddays@gmail.com" TargetMode="External"/><Relationship Id="rId12" Type="http://schemas.openxmlformats.org/officeDocument/2006/relationships/hyperlink" Target="http://www.promolegno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ooddays.eu/" TargetMode="External"/><Relationship Id="rId10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:Dropbox:2015%20WOODDAYS%20TORINO:Programma%20eventi:Briefvorlage-Woodbox-promolegn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98B51-A5BF-2745-9AB2-4F116023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Briefvorlage-Woodbox-promolegno1.dot</Template>
  <TotalTime>88</TotalTime>
  <Pages>2</Pages>
  <Words>968</Words>
  <Characters>5520</Characters>
  <Application>Microsoft Macintosh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An</vt:lpstr>
      <vt:lpstr>Architekturkongress</vt:lpstr>
      <vt:lpstr>WOOD. BUILDING THE FUTURE.</vt:lpstr>
      <vt:lpstr>Zukunftsorientierte Holzarchitektur in Europa</vt:lpstr>
      <vt:lpstr>Programm:</vt:lpstr>
    </vt:vector>
  </TitlesOfParts>
  <Company>Atelier Gassner</Company>
  <LinksUpToDate>false</LinksUpToDate>
  <CharactersWithSpaces>6476</CharactersWithSpaces>
  <SharedDoc>false</SharedDoc>
  <HLinks>
    <vt:vector size="18" baseType="variant">
      <vt:variant>
        <vt:i4>6881349</vt:i4>
      </vt:variant>
      <vt:variant>
        <vt:i4>-1</vt:i4>
      </vt:variant>
      <vt:variant>
        <vt:i4>2074</vt:i4>
      </vt:variant>
      <vt:variant>
        <vt:i4>1</vt:i4>
      </vt:variant>
      <vt:variant>
        <vt:lpwstr>Wood-BP</vt:lpwstr>
      </vt:variant>
      <vt:variant>
        <vt:lpwstr/>
      </vt:variant>
      <vt:variant>
        <vt:i4>5963895</vt:i4>
      </vt:variant>
      <vt:variant>
        <vt:i4>-1</vt:i4>
      </vt:variant>
      <vt:variant>
        <vt:i4>2079</vt:i4>
      </vt:variant>
      <vt:variant>
        <vt:i4>1</vt:i4>
      </vt:variant>
      <vt:variant>
        <vt:lpwstr>promo_legno-Fusszeile2</vt:lpwstr>
      </vt:variant>
      <vt:variant>
        <vt:lpwstr/>
      </vt:variant>
      <vt:variant>
        <vt:i4>5963895</vt:i4>
      </vt:variant>
      <vt:variant>
        <vt:i4>-1</vt:i4>
      </vt:variant>
      <vt:variant>
        <vt:i4>2080</vt:i4>
      </vt:variant>
      <vt:variant>
        <vt:i4>1</vt:i4>
      </vt:variant>
      <vt:variant>
        <vt:lpwstr>promo_legno-Fusszeile2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Lorena De Agostini</dc:creator>
  <cp:keywords/>
  <dc:description/>
  <cp:lastModifiedBy>Lorena De Agostini</cp:lastModifiedBy>
  <cp:revision>65</cp:revision>
  <cp:lastPrinted>2015-04-20T09:17:00Z</cp:lastPrinted>
  <dcterms:created xsi:type="dcterms:W3CDTF">2015-03-30T09:34:00Z</dcterms:created>
  <dcterms:modified xsi:type="dcterms:W3CDTF">2015-04-20T09:17:00Z</dcterms:modified>
</cp:coreProperties>
</file>