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1" w:tblpY="80"/>
        <w:tblW w:w="10349" w:type="dxa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8B74BD" w:rsidRPr="00EA4C20" w14:paraId="60B62552" w14:textId="77777777" w:rsidTr="00A63069">
        <w:trPr>
          <w:trHeight w:val="11102"/>
        </w:trPr>
        <w:tc>
          <w:tcPr>
            <w:tcW w:w="2694" w:type="dxa"/>
            <w:shd w:val="clear" w:color="auto" w:fill="auto"/>
          </w:tcPr>
          <w:p w14:paraId="0E790954" w14:textId="52BBAAA2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  <w:bookmarkStart w:id="0" w:name="_GoBack"/>
            <w:bookmarkEnd w:id="0"/>
          </w:p>
          <w:p w14:paraId="54679536" w14:textId="598D131F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24D40D37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760BAD3A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A7C20B3" w14:textId="77777777" w:rsidR="003C222F" w:rsidRPr="003C222F" w:rsidRDefault="003C222F" w:rsidP="003C222F"/>
          <w:p w14:paraId="084E11C5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360C6F42" w14:textId="77777777" w:rsidR="008B74BD" w:rsidRPr="00EA4C20" w:rsidRDefault="008B74BD" w:rsidP="00A63069">
            <w:pPr>
              <w:pStyle w:val="Titolo1"/>
              <w:spacing w:line="27" w:lineRule="atLeast"/>
              <w:jc w:val="right"/>
              <w:rPr>
                <w:sz w:val="18"/>
                <w:szCs w:val="18"/>
                <w:lang w:val="it-IT"/>
              </w:rPr>
            </w:pPr>
          </w:p>
          <w:p w14:paraId="161515C4" w14:textId="77777777" w:rsidR="008B74BD" w:rsidRPr="00EA4C20" w:rsidRDefault="008B74BD" w:rsidP="00A63069">
            <w:pPr>
              <w:pStyle w:val="Titolo1"/>
              <w:spacing w:line="307" w:lineRule="auto"/>
              <w:jc w:val="right"/>
              <w:rPr>
                <w:sz w:val="16"/>
                <w:szCs w:val="16"/>
                <w:lang w:val="it-IT"/>
              </w:rPr>
            </w:pPr>
            <w:proofErr w:type="gramStart"/>
            <w:r w:rsidRPr="00EA4C20">
              <w:rPr>
                <w:sz w:val="16"/>
                <w:szCs w:val="16"/>
                <w:lang w:val="it-IT"/>
              </w:rPr>
              <w:t>proHolz</w:t>
            </w:r>
            <w:proofErr w:type="gramEnd"/>
            <w:r w:rsidRPr="00EA4C20">
              <w:rPr>
                <w:sz w:val="16"/>
                <w:szCs w:val="16"/>
                <w:lang w:val="it-IT"/>
              </w:rPr>
              <w:t xml:space="preserve"> Austria</w:t>
            </w:r>
          </w:p>
          <w:p w14:paraId="41F0AB10" w14:textId="5D821051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e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 </w:t>
            </w:r>
            <w:r w:rsidRPr="00EA4C20">
              <w:rPr>
                <w:rFonts w:cs="Arial"/>
                <w:b/>
                <w:sz w:val="16"/>
                <w:szCs w:val="16"/>
              </w:rPr>
              <w:t>promo_legno</w:t>
            </w:r>
            <w:r w:rsidRPr="00EA4C20">
              <w:rPr>
                <w:rFonts w:cs="Arial"/>
                <w:sz w:val="16"/>
                <w:szCs w:val="16"/>
              </w:rPr>
              <w:t xml:space="preserve"> in collaborazione con il Dipartimento di Edilizia in legno del Politecnico di Monaco di Baviera (TUM), sostenuta dall’Organizzazione Europea delle Segherie (EOS) e dalla Federazione Europea dei Produttori di Pannelli in Legno (EPF) </w:t>
            </w:r>
          </w:p>
          <w:p w14:paraId="48DF5AC1" w14:textId="7777777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21D7A08" w14:textId="77777777" w:rsidR="00600B05" w:rsidRPr="00EA4C20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Con il patrocinio di: </w:t>
            </w:r>
          </w:p>
          <w:p w14:paraId="75E61725" w14:textId="4FDF54A1" w:rsidR="00BD70B7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Città di Torino, Ordine degli Architetti PPC della Provincia di Torino</w:t>
            </w:r>
            <w:r>
              <w:rPr>
                <w:rFonts w:cs="Arial"/>
                <w:sz w:val="16"/>
                <w:szCs w:val="16"/>
              </w:rPr>
              <w:t xml:space="preserve"> e Fondazione OAT</w:t>
            </w:r>
            <w:r w:rsidRPr="00EA4C20">
              <w:rPr>
                <w:rFonts w:cs="Arial"/>
                <w:sz w:val="16"/>
                <w:szCs w:val="16"/>
              </w:rPr>
              <w:t>, Ordine degli Ingegneri della Provincia di Torino, D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ipartimento di Architettura e Design (DAD) del Politecnico di Torino, Scuola di Architettura Civile del Politecnico di Milano, Dipartimento di Ingegneria Civile, Ambientale e Meccanica (DICAM) dell’Università di Trento,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Assolegno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FederlegnoArredo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),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Advantage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Austria (Consolato Generale d’Austria, Sezione Commercial</w:t>
            </w:r>
            <w:r w:rsidR="00B16D14">
              <w:rPr>
                <w:rFonts w:cs="Arial"/>
                <w:sz w:val="16"/>
                <w:szCs w:val="16"/>
              </w:rPr>
              <w:t>e</w:t>
            </w:r>
          </w:p>
          <w:p w14:paraId="3BEEF72B" w14:textId="77777777" w:rsidR="00B16D14" w:rsidRDefault="00B16D14" w:rsidP="00600B05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142378B0" w14:textId="2FD9A50C" w:rsidR="00B16D14" w:rsidRPr="00B16D14" w:rsidRDefault="00B16D14" w:rsidP="00600B05">
            <w:pPr>
              <w:jc w:val="right"/>
              <w:rPr>
                <w:color w:val="59AA42"/>
                <w:spacing w:val="0"/>
                <w:sz w:val="18"/>
                <w:szCs w:val="18"/>
              </w:rPr>
            </w:pPr>
            <w:proofErr w:type="gramStart"/>
            <w:r w:rsidRPr="00B16D14">
              <w:rPr>
                <w:color w:val="59AA42"/>
                <w:spacing w:val="0"/>
                <w:sz w:val="18"/>
                <w:szCs w:val="18"/>
              </w:rPr>
              <w:t>www.promolegno.com</w:t>
            </w:r>
            <w:proofErr w:type="gramEnd"/>
          </w:p>
          <w:p w14:paraId="1712D33D" w14:textId="77777777" w:rsidR="00BD70B7" w:rsidRPr="00EA4C20" w:rsidRDefault="00BD70B7" w:rsidP="00BD70B7">
            <w:pPr>
              <w:pStyle w:val="Nessunaspaziatura"/>
              <w:jc w:val="right"/>
              <w:rPr>
                <w:color w:val="000000"/>
                <w:sz w:val="18"/>
                <w:szCs w:val="18"/>
                <w:lang w:val="it-IT"/>
              </w:rPr>
            </w:pPr>
            <w:proofErr w:type="gramStart"/>
            <w:r w:rsidRPr="00EA4C20">
              <w:rPr>
                <w:sz w:val="18"/>
                <w:szCs w:val="18"/>
                <w:lang w:val="it-IT"/>
              </w:rPr>
              <w:t>www.wooddays.eu</w:t>
            </w:r>
            <w:proofErr w:type="gramEnd"/>
          </w:p>
          <w:p w14:paraId="7162A6AE" w14:textId="60B0B394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 </w:t>
            </w:r>
          </w:p>
          <w:p w14:paraId="61107DB1" w14:textId="77777777" w:rsidR="002B36FF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  <w:p w14:paraId="5487EF9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DFF744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C1CD4BC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919FD6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51B085F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91D07F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9C683D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FBBA58B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CCA9D5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401DB6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64AFA59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57312CE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AA54706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1A27105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FD69D5D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75FDCBD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3A4245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0A14251" w14:textId="77777777" w:rsidR="002B36FF" w:rsidRPr="00EA4C20" w:rsidRDefault="002B36FF" w:rsidP="007F210E">
            <w:pPr>
              <w:spacing w:line="307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757A06D9" w14:textId="07D11A0A" w:rsidR="008B74BD" w:rsidRPr="00EA4C20" w:rsidRDefault="008B74BD" w:rsidP="00A63069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lastRenderedPageBreak/>
              <w:t xml:space="preserve">WOOD. BUILDING THE FUTURE.        </w:t>
            </w:r>
          </w:p>
          <w:p w14:paraId="43878E66" w14:textId="2A8A9F5E" w:rsidR="00C47B0F" w:rsidRDefault="00DF2CB1" w:rsidP="00C47B0F">
            <w:pPr>
              <w:spacing w:after="60"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Torino si riscopre foresta urbana</w:t>
            </w:r>
          </w:p>
          <w:p w14:paraId="0FE4CA5B" w14:textId="77777777" w:rsidR="00367231" w:rsidRDefault="00DF2CB1" w:rsidP="00C47B0F">
            <w:pPr>
              <w:spacing w:after="60"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 CITTÀ SONO DECINE GLI ESEMPI DI EDIFICI REALIZZATI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LEGNO: </w:t>
            </w:r>
          </w:p>
          <w:p w14:paraId="2C815D52" w14:textId="5733B323" w:rsidR="00C47B0F" w:rsidRDefault="000F0BEF" w:rsidP="00C47B0F">
            <w:pPr>
              <w:spacing w:after="60" w:line="100" w:lineRule="atLeast"/>
            </w:pPr>
            <w:r>
              <w:rPr>
                <w:rFonts w:cs="Arial"/>
                <w:b/>
                <w:sz w:val="20"/>
                <w:szCs w:val="20"/>
              </w:rPr>
              <w:t>UN</w:t>
            </w:r>
            <w:r w:rsidR="00367231">
              <w:rPr>
                <w:rFonts w:cs="Arial"/>
                <w:b/>
                <w:sz w:val="20"/>
                <w:szCs w:val="20"/>
              </w:rPr>
              <w:t xml:space="preserve"> TOUR NEL CAPOLUOGO PIEMONTESE </w:t>
            </w:r>
          </w:p>
          <w:p w14:paraId="5A25400F" w14:textId="77777777" w:rsidR="008B74BD" w:rsidRPr="00EA4C20" w:rsidRDefault="008B74BD" w:rsidP="00A63069">
            <w:pPr>
              <w:rPr>
                <w:sz w:val="18"/>
                <w:szCs w:val="18"/>
              </w:rPr>
            </w:pPr>
          </w:p>
          <w:p w14:paraId="72A11F79" w14:textId="77777777" w:rsidR="00DF2CB1" w:rsidRDefault="00DF2CB1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7696B28A" w14:textId="048DDFB3" w:rsid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Edifici, ludoteche ma anche vere e proprie case-foresta: quanti sono gli esempi di costruzioni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in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legno realizzate a Torino?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Molti, alcuni curiosi ed evidenti</w:t>
            </w:r>
            <w:r>
              <w:rPr>
                <w:rFonts w:cs="Arial"/>
                <w:sz w:val="18"/>
                <w:szCs w:val="18"/>
              </w:rPr>
              <w:t>,</w:t>
            </w:r>
            <w:r w:rsidRPr="00C47B0F">
              <w:rPr>
                <w:rFonts w:cs="Arial"/>
                <w:sz w:val="18"/>
                <w:szCs w:val="18"/>
              </w:rPr>
              <w:t xml:space="preserve"> altri meno visibili ma sempre espressione di un nuovo modo di concepire la progettazione architettonica e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l'urbanistica. Ovvero, un modo sostenibile, rispettoso dell'ambiente e tecnologicamente avanzato. </w:t>
            </w:r>
          </w:p>
          <w:p w14:paraId="5B640076" w14:textId="77777777" w:rsidR="00CF7132" w:rsidRPr="00C47B0F" w:rsidRDefault="00CF7132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E4C538B" w14:textId="40A6C208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Il Piemonte è una delle regioni all’avanguardia nel settore delle costruzioni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in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legno e tra le pochissime ad aver creato un cluste</w:t>
            </w:r>
            <w:r>
              <w:rPr>
                <w:rFonts w:cs="Arial"/>
                <w:sz w:val="18"/>
                <w:szCs w:val="18"/>
              </w:rPr>
              <w:t>r dedicato allo sviluppo e alla</w:t>
            </w:r>
            <w:r w:rsidRPr="00C47B0F">
              <w:rPr>
                <w:rFonts w:cs="Arial"/>
                <w:sz w:val="18"/>
                <w:szCs w:val="18"/>
              </w:rPr>
              <w:t xml:space="preserve"> realizzazione di prodotti e tecniche innovative che utilizzino questo materiale. Fondato da</w:t>
            </w:r>
            <w:r>
              <w:rPr>
                <w:rFonts w:cs="Arial"/>
                <w:sz w:val="18"/>
                <w:szCs w:val="18"/>
              </w:rPr>
              <w:t>lla</w:t>
            </w:r>
            <w:r w:rsidRPr="00C47B0F">
              <w:rPr>
                <w:rFonts w:cs="Arial"/>
                <w:sz w:val="18"/>
                <w:szCs w:val="18"/>
              </w:rPr>
              <w:t xml:space="preserve"> P</w:t>
            </w:r>
            <w:r>
              <w:rPr>
                <w:rFonts w:cs="Arial"/>
                <w:sz w:val="18"/>
                <w:szCs w:val="18"/>
              </w:rPr>
              <w:t>rovincia di Torino (ora Città M</w:t>
            </w:r>
            <w:r w:rsidRPr="00C47B0F">
              <w:rPr>
                <w:rFonts w:cs="Arial"/>
                <w:sz w:val="18"/>
                <w:szCs w:val="18"/>
              </w:rPr>
              <w:t xml:space="preserve">etropolitana), </w:t>
            </w:r>
            <w:r>
              <w:rPr>
                <w:rFonts w:cs="Arial"/>
                <w:sz w:val="18"/>
                <w:szCs w:val="18"/>
              </w:rPr>
              <w:t xml:space="preserve">dal </w:t>
            </w:r>
            <w:r w:rsidRPr="00C47B0F">
              <w:rPr>
                <w:rFonts w:cs="Arial"/>
                <w:sz w:val="18"/>
                <w:szCs w:val="18"/>
              </w:rPr>
              <w:t xml:space="preserve">Politecnico di Torino e dall'Environment Park, il Cluster Legno Piemonte sta incoraggiando i legami tra istituzioni, ricerca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ed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imprese per esplorare le opportunità edilizie del legno, estremamente versatile e co</w:t>
            </w:r>
            <w:r>
              <w:rPr>
                <w:rFonts w:cs="Arial"/>
                <w:sz w:val="18"/>
                <w:szCs w:val="18"/>
              </w:rPr>
              <w:t xml:space="preserve">mune eppure solo da pochi anni </w:t>
            </w:r>
            <w:r w:rsidRPr="00C47B0F">
              <w:rPr>
                <w:rFonts w:cs="Arial"/>
                <w:sz w:val="18"/>
                <w:szCs w:val="18"/>
              </w:rPr>
              <w:t xml:space="preserve">riscoperto anche come componente strutturale e non solo come materiale d'arredo. </w:t>
            </w:r>
          </w:p>
          <w:p w14:paraId="212DB545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718FCD43" w14:textId="6A0279EB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>In legno è il rivestimento di</w:t>
            </w:r>
            <w:r w:rsidRPr="00C47B0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CF7132">
                <w:rPr>
                  <w:rStyle w:val="Collegamentoipertestuale"/>
                  <w:rFonts w:cs="Arial"/>
                  <w:b/>
                  <w:bCs/>
                  <w:sz w:val="18"/>
                  <w:szCs w:val="18"/>
                </w:rPr>
                <w:t>Residenza 25</w:t>
              </w:r>
            </w:hyperlink>
            <w:r w:rsidRPr="00C47B0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47B0F">
              <w:rPr>
                <w:rFonts w:cs="Arial"/>
                <w:sz w:val="18"/>
                <w:szCs w:val="18"/>
              </w:rPr>
              <w:t xml:space="preserve">il complesso di appartamenti nel cuore di Torino realizzato dall'architetto Luciano Pia e dall'impresa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DeGa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>. Il condomini</w:t>
            </w:r>
            <w:r w:rsidR="00303069">
              <w:rPr>
                <w:rFonts w:cs="Arial"/>
                <w:sz w:val="18"/>
                <w:szCs w:val="18"/>
              </w:rPr>
              <w:t>o, un inno alla foresta urbana,</w:t>
            </w:r>
            <w:r w:rsidRPr="00C47B0F">
              <w:rPr>
                <w:rFonts w:cs="Arial"/>
                <w:sz w:val="18"/>
                <w:szCs w:val="18"/>
              </w:rPr>
              <w:t xml:space="preserve"> è </w:t>
            </w:r>
            <w:r w:rsidR="00303069" w:rsidRPr="00C47B0F">
              <w:rPr>
                <w:rFonts w:cs="Arial"/>
                <w:sz w:val="18"/>
                <w:szCs w:val="18"/>
              </w:rPr>
              <w:t>ricoperto</w:t>
            </w:r>
            <w:r w:rsidRPr="00C47B0F">
              <w:rPr>
                <w:rFonts w:cs="Arial"/>
                <w:sz w:val="18"/>
                <w:szCs w:val="18"/>
              </w:rPr>
              <w:t xml:space="preserve"> in scandole di larice ed è stato interamente progettato per replicare un sistema ad alta efficienza energetica e a basso impatto ambientale prendendo spunto dai polmoni verdi esistenti in natura. </w:t>
            </w:r>
          </w:p>
          <w:p w14:paraId="34C28232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25097F93" w14:textId="401D901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Caratteristiche sostenibili sono proprie anche di </w:t>
            </w:r>
            <w:hyperlink r:id="rId10" w:history="1">
              <w:proofErr w:type="spellStart"/>
              <w:r w:rsidR="00CF7132" w:rsidRPr="00CF7132">
                <w:rPr>
                  <w:rStyle w:val="Collegamentoipertestuale"/>
                  <w:rFonts w:cs="Arial"/>
                  <w:b/>
                  <w:sz w:val="18"/>
                  <w:szCs w:val="18"/>
                </w:rPr>
                <w:t>CasaOz</w:t>
              </w:r>
              <w:proofErr w:type="spellEnd"/>
            </w:hyperlink>
            <w:r w:rsidRPr="00C47B0F">
              <w:rPr>
                <w:rFonts w:cs="Arial"/>
                <w:sz w:val="18"/>
                <w:szCs w:val="18"/>
              </w:rPr>
              <w:t xml:space="preserve">, progetto di edilizia socio-sanitaria realizzato nel 2008 da AT- Studio Associato di Torino e che prende il nome dalla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onlus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 xml:space="preserve"> specializzata nella fornitura di spazi e servizi alle famig</w:t>
            </w:r>
            <w:r w:rsidR="008C7CD9">
              <w:rPr>
                <w:rFonts w:cs="Arial"/>
                <w:sz w:val="18"/>
                <w:szCs w:val="18"/>
              </w:rPr>
              <w:t>lie con bambini malati. Situata</w:t>
            </w:r>
            <w:r w:rsidRPr="00C47B0F">
              <w:rPr>
                <w:rFonts w:cs="Arial"/>
                <w:sz w:val="18"/>
                <w:szCs w:val="18"/>
              </w:rPr>
              <w:t xml:space="preserve"> in un’area </w:t>
            </w:r>
            <w:r w:rsidR="008C7CD9">
              <w:rPr>
                <w:rFonts w:cs="Arial"/>
                <w:sz w:val="18"/>
                <w:szCs w:val="18"/>
              </w:rPr>
              <w:t>vicina</w:t>
            </w:r>
            <w:r w:rsidRPr="00C47B0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alle Molinette e all’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Ospedale Regina Margherita, all’interno di un contesto ambientale di pregio, la casa è realizzata in legno e muratura ed è concepita per contenere  al massimo il dispendio energetico utilizzando fonti rinnovabili come l'energia solare. </w:t>
            </w:r>
          </w:p>
          <w:p w14:paraId="786FE1D9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77382B8E" w14:textId="61B8DA4D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C47B0F">
              <w:rPr>
                <w:rFonts w:cs="Arial"/>
                <w:sz w:val="18"/>
                <w:szCs w:val="18"/>
              </w:rPr>
              <w:t>Ma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il legno in Piemonte è stato impiegato anche per strutture complesse come l'edificio all'interno del “Borgo dei lavan</w:t>
            </w:r>
            <w:r w:rsidR="008C7CD9">
              <w:rPr>
                <w:rFonts w:cs="Arial"/>
                <w:sz w:val="18"/>
                <w:szCs w:val="18"/>
              </w:rPr>
              <w:t>dai” nel C</w:t>
            </w:r>
            <w:r w:rsidRPr="00C47B0F">
              <w:rPr>
                <w:rFonts w:cs="Arial"/>
                <w:sz w:val="18"/>
                <w:szCs w:val="18"/>
              </w:rPr>
              <w:t xml:space="preserve">omune di Torino. </w:t>
            </w:r>
            <w:r w:rsidR="008C7CD9">
              <w:rPr>
                <w:rFonts w:cs="Arial"/>
                <w:sz w:val="18"/>
                <w:szCs w:val="18"/>
              </w:rPr>
              <w:t>D</w:t>
            </w:r>
            <w:r w:rsidRPr="00C47B0F">
              <w:rPr>
                <w:rFonts w:cs="Arial"/>
                <w:sz w:val="18"/>
                <w:szCs w:val="18"/>
              </w:rPr>
              <w:t>enominato</w:t>
            </w:r>
            <w:r w:rsidRPr="00C47B0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hyperlink r:id="rId11" w:history="1">
              <w:r w:rsidRPr="00CF7132">
                <w:rPr>
                  <w:rStyle w:val="Collegamentoipertestuale"/>
                  <w:rFonts w:cs="Arial"/>
                  <w:b/>
                  <w:bCs/>
                  <w:sz w:val="18"/>
                  <w:szCs w:val="18"/>
                </w:rPr>
                <w:t>Borgo Legno</w:t>
              </w:r>
            </w:hyperlink>
            <w:r w:rsidR="0018654E" w:rsidRPr="0018654E">
              <w:rPr>
                <w:rFonts w:cs="Arial"/>
                <w:sz w:val="18"/>
                <w:szCs w:val="18"/>
              </w:rPr>
              <w:t xml:space="preserve"> </w:t>
            </w:r>
            <w:r w:rsidRPr="00C47B0F">
              <w:rPr>
                <w:rFonts w:cs="Arial"/>
                <w:sz w:val="18"/>
                <w:szCs w:val="18"/>
              </w:rPr>
              <w:t>e progettato da Picco Architetti, si sviluppa</w:t>
            </w:r>
            <w:r w:rsidR="008C7CD9">
              <w:rPr>
                <w:rFonts w:cs="Arial"/>
                <w:sz w:val="18"/>
                <w:szCs w:val="18"/>
              </w:rPr>
              <w:t xml:space="preserve"> su quattro </w:t>
            </w:r>
            <w:r w:rsidR="00886798">
              <w:rPr>
                <w:rFonts w:cs="Arial"/>
                <w:sz w:val="18"/>
                <w:szCs w:val="18"/>
              </w:rPr>
              <w:t>livelli</w:t>
            </w:r>
            <w:r w:rsidR="008C7CD9">
              <w:rPr>
                <w:rFonts w:cs="Arial"/>
                <w:sz w:val="18"/>
                <w:szCs w:val="18"/>
              </w:rPr>
              <w:t xml:space="preserve"> ed è il primo palazzo </w:t>
            </w:r>
            <w:r w:rsidRPr="00C47B0F">
              <w:rPr>
                <w:rFonts w:cs="Arial"/>
                <w:sz w:val="18"/>
                <w:szCs w:val="18"/>
              </w:rPr>
              <w:t xml:space="preserve">residenziale multipiano in legno realizzato in Piemonte con la tecnologia XLAM (pannelli di legno massiccio a strati incrociati).  Si tratta di un vero manifesto della costruzione ecosostenibile con un prevalente utilizzo di materiali ecocompatibili </w:t>
            </w:r>
            <w:r w:rsidR="00886798">
              <w:rPr>
                <w:rFonts w:cs="Arial"/>
                <w:sz w:val="18"/>
                <w:szCs w:val="18"/>
              </w:rPr>
              <w:t>e riciclabili che permettono di</w:t>
            </w:r>
            <w:r w:rsidRPr="00C47B0F">
              <w:rPr>
                <w:rFonts w:cs="Arial"/>
                <w:sz w:val="18"/>
                <w:szCs w:val="18"/>
              </w:rPr>
              <w:t xml:space="preserve"> massimizzare l'efficienza energetica dell'intero fabbricato. </w:t>
            </w:r>
          </w:p>
          <w:p w14:paraId="40EBCBD0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30F6D3B0" w14:textId="6D10E43D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>Nel cuore della città, in via Oropa 42</w:t>
            </w:r>
            <w:r w:rsidR="00886798">
              <w:rPr>
                <w:rFonts w:cs="Arial"/>
                <w:sz w:val="18"/>
                <w:szCs w:val="18"/>
              </w:rPr>
              <w:t>, è poi possibile “giocare” con</w:t>
            </w:r>
            <w:r w:rsidRPr="00C47B0F">
              <w:rPr>
                <w:rFonts w:cs="Arial"/>
                <w:sz w:val="18"/>
                <w:szCs w:val="18"/>
              </w:rPr>
              <w:t xml:space="preserve"> il progetto degli architetti Minari e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Mighetto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 xml:space="preserve"> realizzato dall'impresa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Peris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>: la</w:t>
            </w:r>
            <w:r w:rsidRPr="00C47B0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hyperlink r:id="rId12" w:history="1">
              <w:r w:rsidRPr="00CF7132">
                <w:rPr>
                  <w:rStyle w:val="Collegamentoipertestuale"/>
                  <w:rFonts w:cs="Arial"/>
                  <w:b/>
                  <w:bCs/>
                  <w:sz w:val="18"/>
                  <w:szCs w:val="18"/>
                </w:rPr>
                <w:t>Ludoteca Paguro</w:t>
              </w:r>
            </w:hyperlink>
            <w:r w:rsidRPr="00C47B0F">
              <w:rPr>
                <w:rFonts w:cs="Arial"/>
                <w:sz w:val="18"/>
                <w:szCs w:val="18"/>
              </w:rPr>
              <w:t>.</w:t>
            </w:r>
            <w:r w:rsidR="003063E6">
              <w:rPr>
                <w:rFonts w:cs="Arial"/>
                <w:sz w:val="18"/>
                <w:szCs w:val="18"/>
              </w:rPr>
              <w:t xml:space="preserve"> Si tratta del primo complesso </w:t>
            </w:r>
            <w:r w:rsidRPr="00C47B0F">
              <w:rPr>
                <w:rFonts w:cs="Arial"/>
                <w:sz w:val="18"/>
                <w:szCs w:val="18"/>
              </w:rPr>
              <w:t>certificato a livello nazionale con il Protocollo Itaca per edifi</w:t>
            </w:r>
            <w:r w:rsidR="003063E6">
              <w:rPr>
                <w:rFonts w:cs="Arial"/>
                <w:sz w:val="18"/>
                <w:szCs w:val="18"/>
              </w:rPr>
              <w:t xml:space="preserve">ci scolastici. </w:t>
            </w:r>
            <w:r w:rsidR="003063E6">
              <w:rPr>
                <w:rFonts w:cs="Arial"/>
                <w:sz w:val="18"/>
                <w:szCs w:val="18"/>
              </w:rPr>
              <w:lastRenderedPageBreak/>
              <w:t xml:space="preserve">La costruzione, </w:t>
            </w:r>
            <w:r w:rsidRPr="00C47B0F">
              <w:rPr>
                <w:rFonts w:cs="Arial"/>
                <w:sz w:val="18"/>
                <w:szCs w:val="18"/>
              </w:rPr>
              <w:t xml:space="preserve">situata in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Vanchiglietta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 xml:space="preserve">, area urbana ben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serv</w:t>
            </w:r>
            <w:r w:rsidR="00B7511A">
              <w:rPr>
                <w:rFonts w:cs="Arial"/>
                <w:sz w:val="18"/>
                <w:szCs w:val="18"/>
              </w:rPr>
              <w:t>ita</w:t>
            </w:r>
            <w:proofErr w:type="gramEnd"/>
            <w:r w:rsidR="00B7511A">
              <w:rPr>
                <w:rFonts w:cs="Arial"/>
                <w:sz w:val="18"/>
                <w:szCs w:val="18"/>
              </w:rPr>
              <w:t xml:space="preserve"> e pochi passi da un asilo, </w:t>
            </w:r>
            <w:r w:rsidRPr="00C47B0F">
              <w:rPr>
                <w:rFonts w:cs="Arial"/>
                <w:sz w:val="18"/>
                <w:szCs w:val="18"/>
              </w:rPr>
              <w:t>riutilizza uno spazio che una volta era adibito a magazzino per attività commerciali.</w:t>
            </w:r>
            <w:r w:rsidRPr="00C47B0F">
              <w:rPr>
                <w:rFonts w:cs="Arial"/>
                <w:sz w:val="18"/>
                <w:szCs w:val="18"/>
              </w:rPr>
              <w:br/>
              <w:t>Anche in questo caso l'invo</w:t>
            </w:r>
            <w:r w:rsidR="00B7511A">
              <w:rPr>
                <w:rFonts w:cs="Arial"/>
                <w:sz w:val="18"/>
                <w:szCs w:val="18"/>
              </w:rPr>
              <w:t>lucro ha una struttura in XLAM</w:t>
            </w:r>
            <w:r w:rsidRPr="00C47B0F">
              <w:rPr>
                <w:rFonts w:cs="Arial"/>
                <w:sz w:val="18"/>
                <w:szCs w:val="18"/>
              </w:rPr>
              <w:t xml:space="preserve"> con cappotto in fibra di legno. </w:t>
            </w:r>
          </w:p>
          <w:p w14:paraId="0823DAB6" w14:textId="268DEE63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A Carignano, inoltre, è in corso di </w:t>
            </w:r>
            <w:r w:rsidR="00B7511A">
              <w:rPr>
                <w:rFonts w:cs="Arial"/>
                <w:sz w:val="18"/>
                <w:szCs w:val="18"/>
              </w:rPr>
              <w:t>realizzazione</w:t>
            </w:r>
            <w:r w:rsidRPr="00C47B0F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Pr="00CF7132">
                <w:rPr>
                  <w:rStyle w:val="Collegamentoipertestuale"/>
                  <w:rFonts w:cs="Arial"/>
                  <w:sz w:val="18"/>
                  <w:szCs w:val="18"/>
                </w:rPr>
                <w:t>un intero asilo in legno</w:t>
              </w:r>
            </w:hyperlink>
            <w:r w:rsidRPr="00C47B0F">
              <w:rPr>
                <w:rFonts w:cs="Arial"/>
                <w:sz w:val="18"/>
                <w:szCs w:val="18"/>
              </w:rPr>
              <w:t>, prova del fatto che questo componente sia perfetto per garantire sicurezza e sostenibilità nel settore dell'edil</w:t>
            </w:r>
            <w:r w:rsidR="00B7511A">
              <w:rPr>
                <w:rFonts w:cs="Arial"/>
                <w:sz w:val="18"/>
                <w:szCs w:val="18"/>
              </w:rPr>
              <w:t>izia scolastica</w:t>
            </w:r>
            <w:r w:rsidR="00CF7132">
              <w:rPr>
                <w:rFonts w:cs="Arial"/>
                <w:sz w:val="18"/>
                <w:szCs w:val="18"/>
              </w:rPr>
              <w:t xml:space="preserve">. </w:t>
            </w:r>
            <w:r w:rsidR="00B7511A">
              <w:rPr>
                <w:rFonts w:cs="Arial"/>
                <w:sz w:val="18"/>
                <w:szCs w:val="18"/>
              </w:rPr>
              <w:t xml:space="preserve"> </w:t>
            </w:r>
          </w:p>
          <w:p w14:paraId="628A2E70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6A2472F9" w14:textId="7AE8A225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Il legno è anche un perfetto materiale di recupero e il complesso di </w:t>
            </w:r>
            <w:hyperlink r:id="rId14" w:history="1">
              <w:r w:rsidRPr="00CF7132">
                <w:rPr>
                  <w:rStyle w:val="Collegamentoipertestuale"/>
                  <w:rFonts w:cs="Arial"/>
                  <w:b/>
                  <w:sz w:val="18"/>
                  <w:szCs w:val="18"/>
                </w:rPr>
                <w:t>Cascina Roccafranca</w:t>
              </w:r>
            </w:hyperlink>
            <w:r w:rsidRPr="00C47B0F">
              <w:rPr>
                <w:rFonts w:cs="Arial"/>
                <w:sz w:val="18"/>
                <w:szCs w:val="18"/>
              </w:rPr>
              <w:t xml:space="preserve">, in via Rubino 45 a Torino, lo dimostra. Curata dallo studio Crotti </w:t>
            </w:r>
            <w:proofErr w:type="spellStart"/>
            <w:r w:rsidRPr="00C47B0F">
              <w:rPr>
                <w:rFonts w:cs="Arial"/>
                <w:sz w:val="18"/>
                <w:szCs w:val="18"/>
              </w:rPr>
              <w:t>Forsans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 xml:space="preserve"> Architetti, la riqualificazione di questo casale urbano ha permesso di realizzare sostegni strutturali in legno rispettando lo stile degli edifici – tra cui una stalla e un fienile – che costituiscono l'intera struttura. </w:t>
            </w:r>
          </w:p>
          <w:p w14:paraId="135BB711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408ABD46" w14:textId="199F3182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Grazie alla sua versatilità, inoltre, il legno è molto sfruttato per la creazione di spazi </w:t>
            </w:r>
            <w:r w:rsidR="008912E0">
              <w:rPr>
                <w:rFonts w:cs="Arial"/>
                <w:sz w:val="18"/>
                <w:szCs w:val="18"/>
              </w:rPr>
              <w:t>rialzati in strutture esistenti</w:t>
            </w:r>
            <w:r w:rsidRPr="00C47B0F">
              <w:rPr>
                <w:rFonts w:cs="Arial"/>
                <w:sz w:val="18"/>
                <w:szCs w:val="18"/>
              </w:rPr>
              <w:t>.</w:t>
            </w:r>
            <w:r w:rsidR="008912E0">
              <w:rPr>
                <w:rFonts w:cs="Arial"/>
                <w:sz w:val="18"/>
                <w:szCs w:val="18"/>
              </w:rPr>
              <w:t xml:space="preserve"> È </w:t>
            </w:r>
            <w:r w:rsidRPr="00C47B0F">
              <w:rPr>
                <w:rFonts w:cs="Arial"/>
                <w:sz w:val="18"/>
                <w:szCs w:val="18"/>
              </w:rPr>
              <w:t xml:space="preserve">il caso della </w:t>
            </w:r>
            <w:r w:rsidRPr="00AA57C6">
              <w:rPr>
                <w:rFonts w:cs="Arial"/>
                <w:b/>
                <w:sz w:val="18"/>
                <w:szCs w:val="18"/>
              </w:rPr>
              <w:t xml:space="preserve">sede della </w:t>
            </w:r>
            <w:proofErr w:type="spellStart"/>
            <w:r w:rsidRPr="00AA57C6">
              <w:rPr>
                <w:rFonts w:cs="Arial"/>
                <w:b/>
                <w:sz w:val="18"/>
                <w:szCs w:val="18"/>
              </w:rPr>
              <w:t>Fiom</w:t>
            </w:r>
            <w:proofErr w:type="spellEnd"/>
            <w:r w:rsidRPr="00C47B0F">
              <w:rPr>
                <w:rFonts w:cs="Arial"/>
                <w:sz w:val="18"/>
                <w:szCs w:val="18"/>
              </w:rPr>
              <w:t xml:space="preserve"> a Torino in cui si sta realizzando una sopraelevazione proprio con questo materiale.  </w:t>
            </w:r>
          </w:p>
          <w:p w14:paraId="258C05D1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5B0D53F4" w14:textId="46D6C16F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C47B0F">
              <w:rPr>
                <w:rFonts w:cs="Arial"/>
                <w:sz w:val="18"/>
                <w:szCs w:val="18"/>
              </w:rPr>
              <w:t xml:space="preserve">Un approccio che sta contribuendo a infoltire la foresta urbana in molte città, ridefinendo il concetto stesso di sostenibilità: edilizia </w:t>
            </w:r>
            <w:proofErr w:type="gramStart"/>
            <w:r w:rsidRPr="00C47B0F">
              <w:rPr>
                <w:rFonts w:cs="Arial"/>
                <w:sz w:val="18"/>
                <w:szCs w:val="18"/>
              </w:rPr>
              <w:t>ed</w:t>
            </w:r>
            <w:proofErr w:type="gramEnd"/>
            <w:r w:rsidRPr="00C47B0F">
              <w:rPr>
                <w:rFonts w:cs="Arial"/>
                <w:sz w:val="18"/>
                <w:szCs w:val="18"/>
              </w:rPr>
              <w:t xml:space="preserve"> urbanistica non si limitano a  integrare o ricreare aree verdi nelle metropoli</w:t>
            </w:r>
            <w:r w:rsidR="00BD2E5C">
              <w:rPr>
                <w:rFonts w:cs="Arial"/>
                <w:sz w:val="18"/>
                <w:szCs w:val="18"/>
              </w:rPr>
              <w:t>,</w:t>
            </w:r>
            <w:r w:rsidRPr="00C47B0F">
              <w:rPr>
                <w:rFonts w:cs="Arial"/>
                <w:sz w:val="18"/>
                <w:szCs w:val="18"/>
              </w:rPr>
              <w:t xml:space="preserve"> ma progettano spazi e riqualificazioni prendendo esempio e componenti dai complessi sistemi naturali. Dando al legno una seconda vita. </w:t>
            </w:r>
          </w:p>
          <w:p w14:paraId="295A8B56" w14:textId="77777777" w:rsidR="00C47B0F" w:rsidRPr="00C47B0F" w:rsidRDefault="00C47B0F" w:rsidP="00C47B0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17DD4764" w14:textId="0F580DCA" w:rsidR="008B74BD" w:rsidRPr="00CF7132" w:rsidRDefault="008B74BD" w:rsidP="00C63E40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2BD8B9F" w14:textId="70AC16D9" w:rsidR="000F676B" w:rsidRPr="00713A03" w:rsidRDefault="000F676B" w:rsidP="00713A03">
      <w:pPr>
        <w:tabs>
          <w:tab w:val="left" w:pos="3330"/>
        </w:tabs>
        <w:rPr>
          <w:sz w:val="18"/>
          <w:szCs w:val="18"/>
        </w:rPr>
      </w:pPr>
    </w:p>
    <w:sectPr w:rsidR="000F676B" w:rsidRPr="00713A03" w:rsidSect="009051C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30" w:right="1134" w:bottom="1985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50F1" w14:textId="77777777" w:rsidR="000F0BEF" w:rsidRDefault="000F0BEF">
      <w:r>
        <w:separator/>
      </w:r>
    </w:p>
  </w:endnote>
  <w:endnote w:type="continuationSeparator" w:id="0">
    <w:p w14:paraId="3A6601ED" w14:textId="77777777" w:rsidR="000F0BEF" w:rsidRDefault="000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B1A2" w14:textId="77777777" w:rsidR="000F0BEF" w:rsidRDefault="000F0BE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E0508AC" wp14:editId="222AAB2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2" name="Immagine 32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01D" w14:textId="77777777" w:rsidR="000F0BEF" w:rsidRDefault="000F0BE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896B81" wp14:editId="27EE320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1" name="Immagine 31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CC43" w14:textId="77777777" w:rsidR="000F0BEF" w:rsidRDefault="000F0BEF">
      <w:r>
        <w:separator/>
      </w:r>
    </w:p>
  </w:footnote>
  <w:footnote w:type="continuationSeparator" w:id="0">
    <w:p w14:paraId="3588DDC1" w14:textId="77777777" w:rsidR="000F0BEF" w:rsidRDefault="000F0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E291" w14:textId="77777777" w:rsidR="000F0BEF" w:rsidRDefault="000F0BEF">
    <w:pPr>
      <w:pStyle w:val="Corpodeltesto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8DD2DC6" wp14:editId="0831EAB0">
          <wp:simplePos x="0" y="0"/>
          <wp:positionH relativeFrom="page">
            <wp:posOffset>5513705</wp:posOffset>
          </wp:positionH>
          <wp:positionV relativeFrom="page">
            <wp:posOffset>872490</wp:posOffset>
          </wp:positionV>
          <wp:extent cx="1600200" cy="869950"/>
          <wp:effectExtent l="0" t="0" r="0" b="0"/>
          <wp:wrapNone/>
          <wp:docPr id="2" name="Immagine 2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D86F5" w14:textId="77777777" w:rsidR="000F0BEF" w:rsidRDefault="000F0BEF">
    <w:pPr>
      <w:framePr w:w="2659" w:h="578" w:hSpace="142" w:wrap="around" w:vAnchor="page" w:hAnchor="page" w:x="1815" w:y="1419"/>
      <w:rPr>
        <w:rFonts w:ascii="Helvetica" w:hAnsi="Helvetica"/>
      </w:rPr>
    </w:pPr>
    <w:r>
      <w:rPr>
        <w:rStyle w:val="Numeropagina"/>
        <w:rFonts w:ascii="Helvetica" w:hAnsi="Helvetica"/>
      </w:rPr>
      <w:t xml:space="preserve">Foglio 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PAGE </w:instrText>
    </w:r>
    <w:r>
      <w:rPr>
        <w:rStyle w:val="Numeropagina"/>
        <w:rFonts w:ascii="Helvetica" w:hAnsi="Helvetica"/>
      </w:rPr>
      <w:fldChar w:fldCharType="separate"/>
    </w:r>
    <w:r w:rsidR="00A85FDD">
      <w:rPr>
        <w:rStyle w:val="Numeropagina"/>
        <w:rFonts w:ascii="Helvetica" w:hAnsi="Helvetica"/>
        <w:noProof/>
      </w:rPr>
      <w:t>2</w:t>
    </w:r>
    <w:r>
      <w:rPr>
        <w:rStyle w:val="Numeropagina"/>
        <w:rFonts w:ascii="Helvetica" w:hAnsi="Helvetica"/>
      </w:rPr>
      <w:fldChar w:fldCharType="end"/>
    </w:r>
    <w:r>
      <w:rPr>
        <w:rStyle w:val="Numeropagina"/>
        <w:rFonts w:ascii="Helvetica" w:hAnsi="Helvetica"/>
      </w:rPr>
      <w:t>/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NUMPAGES </w:instrText>
    </w:r>
    <w:r>
      <w:rPr>
        <w:rStyle w:val="Numeropagina"/>
        <w:rFonts w:ascii="Helvetica" w:hAnsi="Helvetica"/>
      </w:rPr>
      <w:fldChar w:fldCharType="separate"/>
    </w:r>
    <w:r w:rsidR="00A85FDD">
      <w:rPr>
        <w:rStyle w:val="Numeropagina"/>
        <w:rFonts w:ascii="Helvetica" w:hAnsi="Helvetica"/>
        <w:noProof/>
      </w:rPr>
      <w:t>2</w:t>
    </w:r>
    <w:r>
      <w:rPr>
        <w:rStyle w:val="Numeropagina"/>
        <w:rFonts w:ascii="Helvetica" w:hAnsi="Helvetica"/>
      </w:rPr>
      <w:fldChar w:fldCharType="end"/>
    </w:r>
    <w:proofErr w:type="gramStart"/>
    <w:r>
      <w:rPr>
        <w:rStyle w:val="Numeropagina"/>
        <w:rFonts w:ascii="Helvetica" w:hAnsi="Helvetica"/>
      </w:rPr>
      <w:t xml:space="preserve">  </w:t>
    </w:r>
    <w:proofErr w:type="gramEnd"/>
  </w:p>
  <w:p w14:paraId="377F13E9" w14:textId="77777777" w:rsidR="000F0BEF" w:rsidRDefault="000F0BEF">
    <w:pPr>
      <w:pStyle w:val="Corpodeltesto"/>
    </w:pPr>
  </w:p>
  <w:p w14:paraId="212BA03F" w14:textId="77777777" w:rsidR="000F0BEF" w:rsidRDefault="000F0BE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0196" w14:textId="77777777" w:rsidR="000F0BEF" w:rsidRDefault="000F0BEF">
    <w:pPr>
      <w:pStyle w:val="Intestazione"/>
      <w:spacing w:before="240" w:line="480" w:lineRule="exact"/>
      <w:rPr>
        <w:rFonts w:ascii="Helvetica" w:hAnsi="Helvetica"/>
        <w:sz w:val="18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9F54DB0" wp14:editId="32B23434">
          <wp:simplePos x="0" y="0"/>
          <wp:positionH relativeFrom="page">
            <wp:posOffset>5361305</wp:posOffset>
          </wp:positionH>
          <wp:positionV relativeFrom="page">
            <wp:posOffset>720090</wp:posOffset>
          </wp:positionV>
          <wp:extent cx="1600200" cy="869950"/>
          <wp:effectExtent l="0" t="0" r="0" b="0"/>
          <wp:wrapNone/>
          <wp:docPr id="26" name="Immagine 26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92D6" w14:textId="77777777" w:rsidR="000F0BEF" w:rsidRDefault="000F0BEF">
    <w:pPr>
      <w:pStyle w:val="Intestazione"/>
      <w:spacing w:before="240" w:line="480" w:lineRule="exact"/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E96"/>
    <w:multiLevelType w:val="hybridMultilevel"/>
    <w:tmpl w:val="CDA2419C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D"/>
    <w:rsid w:val="00095235"/>
    <w:rsid w:val="000B7EF0"/>
    <w:rsid w:val="000F0BEF"/>
    <w:rsid w:val="000F676B"/>
    <w:rsid w:val="000F7765"/>
    <w:rsid w:val="0013666E"/>
    <w:rsid w:val="00142AFB"/>
    <w:rsid w:val="0016494E"/>
    <w:rsid w:val="0018654E"/>
    <w:rsid w:val="0018796F"/>
    <w:rsid w:val="001B046A"/>
    <w:rsid w:val="001B407A"/>
    <w:rsid w:val="002276BD"/>
    <w:rsid w:val="00261231"/>
    <w:rsid w:val="002B36FF"/>
    <w:rsid w:val="002F2C8E"/>
    <w:rsid w:val="00303069"/>
    <w:rsid w:val="003063E6"/>
    <w:rsid w:val="00323A8C"/>
    <w:rsid w:val="003362F0"/>
    <w:rsid w:val="00367231"/>
    <w:rsid w:val="003C1949"/>
    <w:rsid w:val="003C222F"/>
    <w:rsid w:val="003F36FB"/>
    <w:rsid w:val="00446B7C"/>
    <w:rsid w:val="00451A4D"/>
    <w:rsid w:val="004753CF"/>
    <w:rsid w:val="004766FD"/>
    <w:rsid w:val="004C184D"/>
    <w:rsid w:val="004D14FE"/>
    <w:rsid w:val="0050562F"/>
    <w:rsid w:val="00534D4C"/>
    <w:rsid w:val="00563D51"/>
    <w:rsid w:val="00572DD2"/>
    <w:rsid w:val="005B1244"/>
    <w:rsid w:val="005C64C5"/>
    <w:rsid w:val="005F1E5D"/>
    <w:rsid w:val="00600B05"/>
    <w:rsid w:val="00616DA6"/>
    <w:rsid w:val="00644541"/>
    <w:rsid w:val="006B18FE"/>
    <w:rsid w:val="006F30EE"/>
    <w:rsid w:val="007040A0"/>
    <w:rsid w:val="00713A03"/>
    <w:rsid w:val="007313BC"/>
    <w:rsid w:val="007412E1"/>
    <w:rsid w:val="007B1D87"/>
    <w:rsid w:val="007D23A5"/>
    <w:rsid w:val="007D54BB"/>
    <w:rsid w:val="007F210E"/>
    <w:rsid w:val="00866F5C"/>
    <w:rsid w:val="008726ED"/>
    <w:rsid w:val="00886798"/>
    <w:rsid w:val="008912E0"/>
    <w:rsid w:val="008B48B1"/>
    <w:rsid w:val="008B74BD"/>
    <w:rsid w:val="008C7CD9"/>
    <w:rsid w:val="008F4230"/>
    <w:rsid w:val="009051C7"/>
    <w:rsid w:val="00910D34"/>
    <w:rsid w:val="00930FE6"/>
    <w:rsid w:val="00933014"/>
    <w:rsid w:val="0094030C"/>
    <w:rsid w:val="00945C77"/>
    <w:rsid w:val="009476B2"/>
    <w:rsid w:val="009D3815"/>
    <w:rsid w:val="009D55E6"/>
    <w:rsid w:val="009E6AD9"/>
    <w:rsid w:val="00A14063"/>
    <w:rsid w:val="00A23B76"/>
    <w:rsid w:val="00A31C0D"/>
    <w:rsid w:val="00A538CA"/>
    <w:rsid w:val="00A63069"/>
    <w:rsid w:val="00A85FDD"/>
    <w:rsid w:val="00AA57C6"/>
    <w:rsid w:val="00AA59D6"/>
    <w:rsid w:val="00AC5DDC"/>
    <w:rsid w:val="00B05B81"/>
    <w:rsid w:val="00B16D14"/>
    <w:rsid w:val="00B24A42"/>
    <w:rsid w:val="00B353D1"/>
    <w:rsid w:val="00B373B5"/>
    <w:rsid w:val="00B51FA0"/>
    <w:rsid w:val="00B57A76"/>
    <w:rsid w:val="00B63584"/>
    <w:rsid w:val="00B7511A"/>
    <w:rsid w:val="00B812A2"/>
    <w:rsid w:val="00BB290A"/>
    <w:rsid w:val="00BC7C12"/>
    <w:rsid w:val="00BD2E5C"/>
    <w:rsid w:val="00BD70B7"/>
    <w:rsid w:val="00BE24D2"/>
    <w:rsid w:val="00C17453"/>
    <w:rsid w:val="00C2636F"/>
    <w:rsid w:val="00C47B0F"/>
    <w:rsid w:val="00C63E40"/>
    <w:rsid w:val="00C6696F"/>
    <w:rsid w:val="00C866B8"/>
    <w:rsid w:val="00CB15F1"/>
    <w:rsid w:val="00CE2271"/>
    <w:rsid w:val="00CF21C7"/>
    <w:rsid w:val="00CF7132"/>
    <w:rsid w:val="00D2096B"/>
    <w:rsid w:val="00DB1837"/>
    <w:rsid w:val="00DB49D1"/>
    <w:rsid w:val="00DF2CB1"/>
    <w:rsid w:val="00DF6CD8"/>
    <w:rsid w:val="00E214EB"/>
    <w:rsid w:val="00E31219"/>
    <w:rsid w:val="00E478CD"/>
    <w:rsid w:val="00E507C0"/>
    <w:rsid w:val="00EA4C20"/>
    <w:rsid w:val="00EF46EA"/>
    <w:rsid w:val="00F03A6E"/>
    <w:rsid w:val="00F16571"/>
    <w:rsid w:val="00F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D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25verde.it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theplan.it/J/attachments/176_casaoz.pdf" TargetMode="External"/><Relationship Id="rId11" Type="http://schemas.openxmlformats.org/officeDocument/2006/relationships/hyperlink" Target="http://www.piccoarchitetti.it/projectpage.php?leng=ITA&amp;code=116&amp;subpage=2" TargetMode="External"/><Relationship Id="rId12" Type="http://schemas.openxmlformats.org/officeDocument/2006/relationships/hyperlink" Target="http://www.marcominari.it/index.php?lang=ita&amp;pag=edificiScolastici/paguro" TargetMode="External"/><Relationship Id="rId13" Type="http://schemas.openxmlformats.org/officeDocument/2006/relationships/hyperlink" Target="http://www.gandelligroup.com/lavori-in-corso-per-la-nuova-scuola-materna-in-xlam-di-carignano" TargetMode="External"/><Relationship Id="rId14" Type="http://schemas.openxmlformats.org/officeDocument/2006/relationships/hyperlink" Target="http://www.zeroundicipiu.it/2010/07/07/cascina-roccafranca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ropbox:2015%20WOODDAYS%20TORINO:Programma%20eventi:Briefvorlage-Woodbox-promolegn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5AF2A-E36E-AA4F-9383-92711971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Briefvorlage-Woodbox-promolegno1.dot</Template>
  <TotalTime>50</TotalTime>
  <Pages>2</Pages>
  <Words>859</Words>
  <Characters>4897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</vt:lpstr>
      <vt:lpstr>Architekturkongress</vt:lpstr>
      <vt:lpstr>WOOD. BUILDING THE FUTURE.</vt:lpstr>
      <vt:lpstr>Zukunftsorientierte Holzarchitektur in Europa</vt:lpstr>
      <vt:lpstr>Programm:</vt:lpstr>
    </vt:vector>
  </TitlesOfParts>
  <Company>Atelier Gassner</Company>
  <LinksUpToDate>false</LinksUpToDate>
  <CharactersWithSpaces>5745</CharactersWithSpaces>
  <SharedDoc>false</SharedDoc>
  <HLinks>
    <vt:vector size="18" baseType="variant">
      <vt:variant>
        <vt:i4>6881349</vt:i4>
      </vt:variant>
      <vt:variant>
        <vt:i4>-1</vt:i4>
      </vt:variant>
      <vt:variant>
        <vt:i4>2074</vt:i4>
      </vt:variant>
      <vt:variant>
        <vt:i4>1</vt:i4>
      </vt:variant>
      <vt:variant>
        <vt:lpwstr>Wood-BP</vt:lpwstr>
      </vt:variant>
      <vt:variant>
        <vt:lpwstr/>
      </vt:variant>
      <vt:variant>
        <vt:i4>5963895</vt:i4>
      </vt:variant>
      <vt:variant>
        <vt:i4>-1</vt:i4>
      </vt:variant>
      <vt:variant>
        <vt:i4>2079</vt:i4>
      </vt:variant>
      <vt:variant>
        <vt:i4>1</vt:i4>
      </vt:variant>
      <vt:variant>
        <vt:lpwstr>promo_legno-Fusszeile2</vt:lpwstr>
      </vt:variant>
      <vt:variant>
        <vt:lpwstr/>
      </vt:variant>
      <vt:variant>
        <vt:i4>5963895</vt:i4>
      </vt:variant>
      <vt:variant>
        <vt:i4>-1</vt:i4>
      </vt:variant>
      <vt:variant>
        <vt:i4>2080</vt:i4>
      </vt:variant>
      <vt:variant>
        <vt:i4>1</vt:i4>
      </vt:variant>
      <vt:variant>
        <vt:lpwstr>promo_legno-Fusszeile2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Lorena De Agostini</dc:creator>
  <cp:keywords/>
  <dc:description/>
  <cp:lastModifiedBy>Lorena De Agostini</cp:lastModifiedBy>
  <cp:revision>32</cp:revision>
  <cp:lastPrinted>2015-04-20T09:43:00Z</cp:lastPrinted>
  <dcterms:created xsi:type="dcterms:W3CDTF">2015-03-30T15:03:00Z</dcterms:created>
  <dcterms:modified xsi:type="dcterms:W3CDTF">2015-04-20T09:43:00Z</dcterms:modified>
</cp:coreProperties>
</file>