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BF065" w14:textId="77777777" w:rsidR="000813C8" w:rsidRPr="007C0249" w:rsidRDefault="000813C8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>Brandschutzkonzepte: Historie, Stand der Technik und Outlook</w:t>
      </w:r>
    </w:p>
    <w:p w14:paraId="2E320A84" w14:textId="77777777" w:rsidR="000813C8" w:rsidRPr="007C0249" w:rsidRDefault="00F31491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Frank Peter</w:t>
      </w:r>
    </w:p>
    <w:p w14:paraId="50CA29CB" w14:textId="77777777" w:rsidR="002035A4" w:rsidRPr="007C0249" w:rsidRDefault="002035A4" w:rsidP="007C0249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B2214A" w14:textId="77777777" w:rsidR="002035A4" w:rsidRPr="007C0249" w:rsidRDefault="00F31491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Frank Peter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 ist Brandschutzexperte und erklärt</w:t>
      </w:r>
      <w:r w:rsidR="00825EE4">
        <w:rPr>
          <w:rFonts w:ascii="Arial" w:hAnsi="Arial" w:cs="Arial"/>
          <w:sz w:val="20"/>
          <w:szCs w:val="20"/>
          <w:lang w:val="de-DE"/>
        </w:rPr>
        <w:t>,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 wann und </w:t>
      </w:r>
      <w:r w:rsidR="00170A57" w:rsidRPr="007C0249">
        <w:rPr>
          <w:rFonts w:ascii="Arial" w:hAnsi="Arial" w:cs="Arial"/>
          <w:sz w:val="20"/>
          <w:szCs w:val="20"/>
          <w:lang w:val="de-DE"/>
        </w:rPr>
        <w:t>wie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 Br</w:t>
      </w:r>
      <w:r w:rsidR="00170A57" w:rsidRPr="007C0249">
        <w:rPr>
          <w:rFonts w:ascii="Arial" w:hAnsi="Arial" w:cs="Arial"/>
          <w:sz w:val="20"/>
          <w:szCs w:val="20"/>
          <w:lang w:val="de-DE"/>
        </w:rPr>
        <w:t>andschutzkonzepte erstellt werden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503774" w:rsidRPr="007C0249">
        <w:rPr>
          <w:rFonts w:ascii="Arial" w:hAnsi="Arial" w:cs="Arial"/>
          <w:sz w:val="20"/>
          <w:szCs w:val="20"/>
          <w:lang w:val="de-DE"/>
        </w:rPr>
        <w:t xml:space="preserve">müssen 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und welchen Beitrag die Holzkonstruktion zum Brand leistet. </w:t>
      </w:r>
    </w:p>
    <w:p w14:paraId="2AB41E34" w14:textId="77777777" w:rsidR="002035A4" w:rsidRPr="007C0249" w:rsidRDefault="002035A4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5AF7705B" w14:textId="77777777" w:rsidR="00454E29" w:rsidRPr="007C0249" w:rsidRDefault="00454E29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In Österreich </w:t>
      </w:r>
      <w:r w:rsidR="00390D42">
        <w:rPr>
          <w:rFonts w:ascii="Arial" w:hAnsi="Arial" w:cs="Arial"/>
          <w:sz w:val="20"/>
          <w:szCs w:val="20"/>
          <w:lang w:val="de-DE"/>
        </w:rPr>
        <w:t>gab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 es </w:t>
      </w:r>
      <w:r w:rsidR="00390D42">
        <w:rPr>
          <w:rFonts w:ascii="Arial" w:hAnsi="Arial" w:cs="Arial"/>
          <w:sz w:val="20"/>
          <w:szCs w:val="20"/>
          <w:lang w:val="de-DE"/>
        </w:rPr>
        <w:t xml:space="preserve">in den letzten Jahren durchschnittlich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47 Brandto</w:t>
      </w:r>
      <w:r w:rsidR="00170A57" w:rsidRPr="007C0249">
        <w:rPr>
          <w:rFonts w:ascii="Arial" w:hAnsi="Arial" w:cs="Arial"/>
          <w:sz w:val="20"/>
          <w:szCs w:val="20"/>
          <w:lang w:val="de-DE"/>
        </w:rPr>
        <w:t>te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170A57" w:rsidRPr="007C0249">
        <w:rPr>
          <w:rFonts w:ascii="Arial" w:hAnsi="Arial" w:cs="Arial"/>
          <w:sz w:val="20"/>
          <w:szCs w:val="20"/>
          <w:lang w:val="de-DE"/>
        </w:rPr>
        <w:t xml:space="preserve">pro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J</w:t>
      </w:r>
      <w:r w:rsidRPr="007C0249">
        <w:rPr>
          <w:rFonts w:ascii="Arial" w:hAnsi="Arial" w:cs="Arial"/>
          <w:sz w:val="20"/>
          <w:szCs w:val="20"/>
          <w:lang w:val="de-DE"/>
        </w:rPr>
        <w:t>ahr</w:t>
      </w:r>
      <w:r w:rsidR="00B928F6" w:rsidRPr="007C0249">
        <w:rPr>
          <w:rFonts w:ascii="Arial" w:hAnsi="Arial" w:cs="Arial"/>
          <w:sz w:val="20"/>
          <w:szCs w:val="20"/>
          <w:lang w:val="de-DE"/>
        </w:rPr>
        <w:t>.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Pr="007C0249">
        <w:rPr>
          <w:rFonts w:ascii="Arial" w:hAnsi="Arial" w:cs="Arial"/>
          <w:sz w:val="20"/>
          <w:szCs w:val="20"/>
          <w:lang w:val="de-DE"/>
        </w:rPr>
        <w:t>90</w:t>
      </w:r>
      <w:r w:rsidR="00825EE4">
        <w:rPr>
          <w:rFonts w:ascii="Arial" w:hAnsi="Arial" w:cs="Arial"/>
          <w:sz w:val="20"/>
          <w:szCs w:val="20"/>
          <w:lang w:val="de-DE"/>
        </w:rPr>
        <w:t> Prozent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sterben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in privaten Wohnungen,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 90</w:t>
      </w:r>
      <w:r w:rsidR="00825EE4">
        <w:rPr>
          <w:rFonts w:ascii="Arial" w:hAnsi="Arial" w:cs="Arial"/>
          <w:sz w:val="20"/>
          <w:szCs w:val="20"/>
          <w:lang w:val="de-DE"/>
        </w:rPr>
        <w:t> Prozent</w:t>
      </w:r>
      <w:r w:rsidR="00825EE4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davon </w:t>
      </w:r>
      <w:r w:rsidR="00170A57" w:rsidRPr="007C0249">
        <w:rPr>
          <w:rFonts w:ascii="Arial" w:hAnsi="Arial" w:cs="Arial"/>
          <w:sz w:val="20"/>
          <w:szCs w:val="20"/>
          <w:lang w:val="de-DE"/>
        </w:rPr>
        <w:t xml:space="preserve">durch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Rauchgas</w:t>
      </w:r>
      <w:r w:rsidR="00170A57" w:rsidRPr="007C0249">
        <w:rPr>
          <w:rFonts w:ascii="Arial" w:hAnsi="Arial" w:cs="Arial"/>
          <w:sz w:val="20"/>
          <w:szCs w:val="20"/>
          <w:lang w:val="de-DE"/>
        </w:rPr>
        <w:t>vergiftung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. </w:t>
      </w:r>
      <w:r w:rsidR="0067600D" w:rsidRPr="007C0249">
        <w:rPr>
          <w:rFonts w:ascii="Arial" w:hAnsi="Arial" w:cs="Arial"/>
          <w:sz w:val="20"/>
          <w:szCs w:val="20"/>
          <w:lang w:val="de-DE"/>
        </w:rPr>
        <w:t xml:space="preserve">In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95</w:t>
      </w:r>
      <w:r w:rsidR="00825EE4">
        <w:rPr>
          <w:rFonts w:ascii="Arial" w:hAnsi="Arial" w:cs="Arial"/>
          <w:sz w:val="20"/>
          <w:szCs w:val="20"/>
          <w:lang w:val="de-DE"/>
        </w:rPr>
        <w:t> Prozent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 der Brandfälle gibt es nur</w:t>
      </w:r>
      <w:r w:rsidR="0067600D" w:rsidRPr="007C0249">
        <w:rPr>
          <w:rFonts w:ascii="Arial" w:hAnsi="Arial" w:cs="Arial"/>
          <w:sz w:val="20"/>
          <w:szCs w:val="20"/>
          <w:lang w:val="de-DE"/>
        </w:rPr>
        <w:t xml:space="preserve"> einen Brandtoten und zwar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in der Wohnung 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mit dem Brandherd. 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Die Bauweise hat </w:t>
      </w:r>
      <w:r w:rsidR="00B928F6" w:rsidRPr="007C0249">
        <w:rPr>
          <w:rFonts w:ascii="Arial" w:hAnsi="Arial" w:cs="Arial"/>
          <w:sz w:val="20"/>
          <w:szCs w:val="20"/>
          <w:lang w:val="de-DE"/>
        </w:rPr>
        <w:t xml:space="preserve">dabei </w:t>
      </w:r>
      <w:r w:rsidRPr="007C0249">
        <w:rPr>
          <w:rFonts w:ascii="Arial" w:hAnsi="Arial" w:cs="Arial"/>
          <w:sz w:val="20"/>
          <w:szCs w:val="20"/>
          <w:lang w:val="de-DE"/>
        </w:rPr>
        <w:t>keinen E</w:t>
      </w:r>
      <w:r w:rsidR="00CE350B" w:rsidRPr="007C0249">
        <w:rPr>
          <w:rFonts w:ascii="Arial" w:hAnsi="Arial" w:cs="Arial"/>
          <w:sz w:val="20"/>
          <w:szCs w:val="20"/>
          <w:lang w:val="de-DE"/>
        </w:rPr>
        <w:t>influss auf die Zahl der Brandto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ten, es </w:t>
      </w:r>
      <w:r w:rsidR="00B928F6" w:rsidRPr="007C0249">
        <w:rPr>
          <w:rFonts w:ascii="Arial" w:hAnsi="Arial" w:cs="Arial"/>
          <w:sz w:val="20"/>
          <w:szCs w:val="20"/>
          <w:lang w:val="de-DE"/>
        </w:rPr>
        <w:t>liegt vor allem am menschlichen Fehlverhalten.</w:t>
      </w:r>
    </w:p>
    <w:p w14:paraId="619E2720" w14:textId="77777777" w:rsidR="00B928F6" w:rsidRPr="007C0249" w:rsidRDefault="00B928F6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0B4FEF30" w14:textId="77777777" w:rsidR="00EB4FC1" w:rsidRPr="007C0249" w:rsidRDefault="00B928F6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In der Wiener Bauordnung </w:t>
      </w:r>
      <w:r w:rsidR="00492AA3" w:rsidRPr="007C0249">
        <w:rPr>
          <w:rFonts w:ascii="Arial" w:hAnsi="Arial" w:cs="Arial"/>
          <w:sz w:val="20"/>
          <w:szCs w:val="20"/>
          <w:lang w:val="de-DE"/>
        </w:rPr>
        <w:t>sind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454E29" w:rsidRPr="007C0249">
        <w:rPr>
          <w:rFonts w:ascii="Arial" w:hAnsi="Arial" w:cs="Arial"/>
          <w:sz w:val="20"/>
          <w:szCs w:val="20"/>
          <w:lang w:val="de-DE"/>
        </w:rPr>
        <w:t xml:space="preserve">Schutzziele </w:t>
      </w:r>
      <w:r w:rsidRPr="007C0249">
        <w:rPr>
          <w:rFonts w:ascii="Arial" w:hAnsi="Arial" w:cs="Arial"/>
          <w:sz w:val="20"/>
          <w:szCs w:val="20"/>
          <w:lang w:val="de-DE"/>
        </w:rPr>
        <w:t>und in der OIB Schutzniveau</w:t>
      </w:r>
      <w:r w:rsidR="00C41AD0" w:rsidRPr="007C0249">
        <w:rPr>
          <w:rFonts w:ascii="Arial" w:hAnsi="Arial" w:cs="Arial"/>
          <w:sz w:val="20"/>
          <w:szCs w:val="20"/>
          <w:lang w:val="de-DE"/>
        </w:rPr>
        <w:t>s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definiert</w:t>
      </w:r>
      <w:r w:rsidR="00454E29" w:rsidRPr="007C0249">
        <w:rPr>
          <w:rFonts w:ascii="Arial" w:hAnsi="Arial" w:cs="Arial"/>
          <w:sz w:val="20"/>
          <w:szCs w:val="20"/>
          <w:lang w:val="de-DE"/>
        </w:rPr>
        <w:t xml:space="preserve">. Das darf man nicht verwechseln. </w:t>
      </w:r>
      <w:r w:rsidR="00EB4FC1" w:rsidRPr="007C0249">
        <w:rPr>
          <w:rFonts w:ascii="Arial" w:hAnsi="Arial" w:cs="Arial"/>
          <w:sz w:val="20"/>
          <w:szCs w:val="20"/>
          <w:lang w:val="de-DE"/>
        </w:rPr>
        <w:t xml:space="preserve">Die Schutzziele sind eingehalten, wenn die OIB-Richtlinie eingehalten wird. </w:t>
      </w:r>
    </w:p>
    <w:p w14:paraId="1497C1E2" w14:textId="77777777" w:rsidR="00877F85" w:rsidRPr="007C0249" w:rsidRDefault="00877F85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>Zu den Schutzzielen zählt</w:t>
      </w:r>
      <w:r w:rsidR="00150876">
        <w:rPr>
          <w:rFonts w:ascii="Arial" w:hAnsi="Arial" w:cs="Arial"/>
          <w:sz w:val="20"/>
          <w:szCs w:val="20"/>
          <w:lang w:val="de-DE"/>
        </w:rPr>
        <w:t>, dass</w:t>
      </w:r>
    </w:p>
    <w:p w14:paraId="1CF5AC7B" w14:textId="77777777" w:rsidR="00877F85" w:rsidRPr="00150876" w:rsidRDefault="00150876" w:rsidP="0015087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_ die </w:t>
      </w:r>
      <w:r w:rsidR="00877F85" w:rsidRPr="00150876">
        <w:rPr>
          <w:rFonts w:ascii="Arial" w:hAnsi="Arial" w:cs="Arial"/>
          <w:sz w:val="20"/>
          <w:szCs w:val="20"/>
          <w:lang w:val="de-DE"/>
        </w:rPr>
        <w:t>Tragfähigkeit des Bauwerks während eines bestimmten Zeitraums erhalten bleibt</w:t>
      </w:r>
      <w:r>
        <w:rPr>
          <w:rFonts w:ascii="Arial" w:hAnsi="Arial" w:cs="Arial"/>
          <w:sz w:val="20"/>
          <w:szCs w:val="20"/>
          <w:lang w:val="de-DE"/>
        </w:rPr>
        <w:t>,</w:t>
      </w:r>
    </w:p>
    <w:p w14:paraId="17E6B910" w14:textId="77777777" w:rsidR="00877F85" w:rsidRPr="00150876" w:rsidRDefault="00150876" w:rsidP="0015087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877F85" w:rsidRPr="00150876">
        <w:rPr>
          <w:rFonts w:ascii="Arial" w:hAnsi="Arial" w:cs="Arial"/>
          <w:sz w:val="20"/>
          <w:szCs w:val="20"/>
          <w:lang w:val="de-DE"/>
        </w:rPr>
        <w:t>die Entstehung und Ausbreitung von Feuer und Rauch innerhalb des Bauwerks begrenzt wird</w:t>
      </w:r>
      <w:r>
        <w:rPr>
          <w:rFonts w:ascii="Arial" w:hAnsi="Arial" w:cs="Arial"/>
          <w:sz w:val="20"/>
          <w:szCs w:val="20"/>
          <w:lang w:val="de-DE"/>
        </w:rPr>
        <w:t>,</w:t>
      </w:r>
    </w:p>
    <w:p w14:paraId="09564E24" w14:textId="77777777" w:rsidR="00877F85" w:rsidRPr="00150876" w:rsidRDefault="00150876" w:rsidP="0015087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877F85" w:rsidRPr="00150876">
        <w:rPr>
          <w:rFonts w:ascii="Arial" w:hAnsi="Arial" w:cs="Arial"/>
          <w:sz w:val="20"/>
          <w:szCs w:val="20"/>
          <w:lang w:val="de-DE"/>
        </w:rPr>
        <w:t>die Ausbreitung von Feuer auf benachbarte Bauwerke begrenzt wird</w:t>
      </w:r>
      <w:r>
        <w:rPr>
          <w:rFonts w:ascii="Arial" w:hAnsi="Arial" w:cs="Arial"/>
          <w:sz w:val="20"/>
          <w:szCs w:val="20"/>
          <w:lang w:val="de-DE"/>
        </w:rPr>
        <w:t>,</w:t>
      </w:r>
    </w:p>
    <w:p w14:paraId="4F007ED0" w14:textId="77777777" w:rsidR="00877F85" w:rsidRPr="00150876" w:rsidRDefault="00150876" w:rsidP="0015087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877F85" w:rsidRPr="00150876">
        <w:rPr>
          <w:rFonts w:ascii="Arial" w:hAnsi="Arial" w:cs="Arial"/>
          <w:sz w:val="20"/>
          <w:szCs w:val="20"/>
          <w:lang w:val="de-DE"/>
        </w:rPr>
        <w:t>die Bewohner das Gebäude unverletzt verlassen oder durch andere M</w:t>
      </w:r>
      <w:r>
        <w:rPr>
          <w:rFonts w:ascii="Arial" w:hAnsi="Arial" w:cs="Arial"/>
          <w:sz w:val="20"/>
          <w:szCs w:val="20"/>
          <w:lang w:val="de-DE"/>
        </w:rPr>
        <w:t>aßnahmen gerettet werden können,</w:t>
      </w:r>
    </w:p>
    <w:p w14:paraId="610DD331" w14:textId="77777777" w:rsidR="00877F85" w:rsidRPr="00150876" w:rsidRDefault="00150876" w:rsidP="00150876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877F85" w:rsidRPr="00150876">
        <w:rPr>
          <w:rFonts w:ascii="Arial" w:hAnsi="Arial" w:cs="Arial"/>
          <w:sz w:val="20"/>
          <w:szCs w:val="20"/>
          <w:lang w:val="de-DE"/>
        </w:rPr>
        <w:t xml:space="preserve">die Sicherheit der Rettungsmannschaften </w:t>
      </w:r>
      <w:r w:rsidR="007C0249" w:rsidRPr="00150876">
        <w:rPr>
          <w:rFonts w:ascii="Arial" w:hAnsi="Arial" w:cs="Arial"/>
          <w:sz w:val="20"/>
          <w:szCs w:val="20"/>
          <w:lang w:val="de-DE"/>
        </w:rPr>
        <w:t>berücksichtigt</w:t>
      </w:r>
      <w:r w:rsidR="00877F85" w:rsidRPr="00150876">
        <w:rPr>
          <w:rFonts w:ascii="Arial" w:hAnsi="Arial" w:cs="Arial"/>
          <w:sz w:val="20"/>
          <w:szCs w:val="20"/>
          <w:lang w:val="de-DE"/>
        </w:rPr>
        <w:t xml:space="preserve"> wird und wirks</w:t>
      </w:r>
      <w:r>
        <w:rPr>
          <w:rFonts w:ascii="Arial" w:hAnsi="Arial" w:cs="Arial"/>
          <w:sz w:val="20"/>
          <w:szCs w:val="20"/>
          <w:lang w:val="de-DE"/>
        </w:rPr>
        <w:t>ame Löscharbeiten möglich sind.</w:t>
      </w:r>
    </w:p>
    <w:p w14:paraId="6A6BF2A3" w14:textId="77777777" w:rsidR="00B928F6" w:rsidRPr="007C0249" w:rsidRDefault="00B928F6" w:rsidP="0015087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4A485060" w14:textId="77777777" w:rsidR="001B3C3E" w:rsidRPr="007C0249" w:rsidRDefault="00A95CD2" w:rsidP="007C0249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>Wann brauche ich ein Brandschutzkonzept?</w:t>
      </w:r>
    </w:p>
    <w:p w14:paraId="534041B3" w14:textId="77777777" w:rsidR="00571A90" w:rsidRPr="007C0249" w:rsidRDefault="00571A90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>Bei der OIB-Richtlinie 2 unterscheidet man zwischen wesentlichen und unwes</w:t>
      </w:r>
      <w:r w:rsidR="00685560" w:rsidRPr="007C0249">
        <w:rPr>
          <w:rFonts w:ascii="Arial" w:hAnsi="Arial" w:cs="Arial"/>
          <w:sz w:val="20"/>
          <w:szCs w:val="20"/>
          <w:lang w:val="de-DE"/>
        </w:rPr>
        <w:t>entlichen Abweichungen. Wenn man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685560" w:rsidRPr="007C0249">
        <w:rPr>
          <w:rFonts w:ascii="Arial" w:hAnsi="Arial" w:cs="Arial"/>
          <w:sz w:val="20"/>
          <w:szCs w:val="20"/>
          <w:lang w:val="de-DE"/>
        </w:rPr>
        <w:t xml:space="preserve">mehr als </w:t>
      </w:r>
      <w:r w:rsidR="00794FD2" w:rsidRPr="007C0249">
        <w:rPr>
          <w:rFonts w:ascii="Arial" w:hAnsi="Arial" w:cs="Arial"/>
          <w:sz w:val="20"/>
          <w:szCs w:val="20"/>
          <w:lang w:val="de-DE"/>
        </w:rPr>
        <w:t>sechs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Geschosse </w:t>
      </w:r>
      <w:r w:rsidR="00685560" w:rsidRPr="007C0249">
        <w:rPr>
          <w:rFonts w:ascii="Arial" w:hAnsi="Arial" w:cs="Arial"/>
          <w:sz w:val="20"/>
          <w:szCs w:val="20"/>
          <w:lang w:val="de-DE"/>
        </w:rPr>
        <w:t>baut,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ist das eine wesentliche Abweichung, </w:t>
      </w:r>
      <w:r w:rsidR="00150876">
        <w:rPr>
          <w:rFonts w:ascii="Arial" w:hAnsi="Arial" w:cs="Arial"/>
          <w:sz w:val="20"/>
          <w:szCs w:val="20"/>
          <w:lang w:val="de-DE"/>
        </w:rPr>
        <w:t>die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ein Brandschutzkonzept</w:t>
      </w:r>
      <w:r w:rsidR="00150876">
        <w:rPr>
          <w:rFonts w:ascii="Arial" w:hAnsi="Arial" w:cs="Arial"/>
          <w:sz w:val="20"/>
          <w:szCs w:val="20"/>
          <w:lang w:val="de-DE"/>
        </w:rPr>
        <w:t xml:space="preserve"> erfordert</w:t>
      </w:r>
      <w:r w:rsidRPr="007C0249">
        <w:rPr>
          <w:rFonts w:ascii="Arial" w:hAnsi="Arial" w:cs="Arial"/>
          <w:sz w:val="20"/>
          <w:szCs w:val="20"/>
          <w:lang w:val="de-DE"/>
        </w:rPr>
        <w:t>.</w:t>
      </w:r>
    </w:p>
    <w:p w14:paraId="63254D29" w14:textId="77777777" w:rsidR="00A95CD2" w:rsidRPr="007C0249" w:rsidRDefault="00571A90" w:rsidP="007C02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>Zudem unterscheidet d</w:t>
      </w:r>
      <w:r w:rsidR="003B6FC4" w:rsidRPr="007C0249">
        <w:rPr>
          <w:rFonts w:ascii="Arial" w:hAnsi="Arial" w:cs="Arial"/>
          <w:sz w:val="20"/>
          <w:szCs w:val="20"/>
          <w:lang w:val="de-DE"/>
        </w:rPr>
        <w:t>er OIB-</w:t>
      </w:r>
      <w:r w:rsidR="00EC4BD7" w:rsidRPr="007C0249">
        <w:rPr>
          <w:rFonts w:ascii="Arial" w:hAnsi="Arial" w:cs="Arial"/>
          <w:sz w:val="20"/>
          <w:szCs w:val="20"/>
          <w:lang w:val="de-DE"/>
        </w:rPr>
        <w:t>Leitfaden zwis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chen </w:t>
      </w:r>
      <w:r w:rsidR="00150876">
        <w:rPr>
          <w:rFonts w:ascii="Arial" w:hAnsi="Arial" w:cs="Arial"/>
          <w:sz w:val="20"/>
          <w:szCs w:val="20"/>
          <w:lang w:val="de-DE"/>
        </w:rPr>
        <w:t xml:space="preserve">dem </w:t>
      </w:r>
      <w:r w:rsidRPr="007C0249">
        <w:rPr>
          <w:rFonts w:ascii="Arial" w:hAnsi="Arial" w:cs="Arial"/>
          <w:sz w:val="20"/>
          <w:szCs w:val="20"/>
          <w:lang w:val="de-DE"/>
        </w:rPr>
        <w:t>Standard</w:t>
      </w:r>
      <w:r w:rsidR="00A95CD2" w:rsidRPr="007C0249">
        <w:rPr>
          <w:rFonts w:ascii="Arial" w:hAnsi="Arial" w:cs="Arial"/>
          <w:sz w:val="20"/>
          <w:szCs w:val="20"/>
          <w:lang w:val="de-DE"/>
        </w:rPr>
        <w:t>-B</w:t>
      </w:r>
      <w:r w:rsidRPr="007C0249">
        <w:rPr>
          <w:rFonts w:ascii="Arial" w:hAnsi="Arial" w:cs="Arial"/>
          <w:sz w:val="20"/>
          <w:szCs w:val="20"/>
          <w:lang w:val="de-DE"/>
        </w:rPr>
        <w:t>randschutzkonzept und dem Brandschutzkonzept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390D42">
        <w:rPr>
          <w:rFonts w:ascii="Arial" w:hAnsi="Arial" w:cs="Arial"/>
          <w:sz w:val="20"/>
          <w:szCs w:val="20"/>
          <w:lang w:val="de-DE"/>
        </w:rPr>
        <w:t xml:space="preserve">mit Methoden des 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Brandschutzingenieurs. 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Das </w:t>
      </w:r>
      <w:r w:rsidRPr="007C0249">
        <w:rPr>
          <w:rFonts w:ascii="Arial" w:hAnsi="Arial" w:cs="Arial"/>
          <w:sz w:val="20"/>
          <w:szCs w:val="20"/>
          <w:lang w:val="de-DE"/>
        </w:rPr>
        <w:t>Standard</w:t>
      </w:r>
      <w:r w:rsidR="00EB4FC1" w:rsidRPr="007C0249">
        <w:rPr>
          <w:rFonts w:ascii="Arial" w:hAnsi="Arial" w:cs="Arial"/>
          <w:sz w:val="20"/>
          <w:szCs w:val="20"/>
          <w:lang w:val="de-DE"/>
        </w:rPr>
        <w:t>-B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randschutzkonzept </w:t>
      </w:r>
      <w:r w:rsidR="00EE4ADD" w:rsidRPr="007C0249">
        <w:rPr>
          <w:rFonts w:ascii="Arial" w:hAnsi="Arial" w:cs="Arial"/>
          <w:sz w:val="20"/>
          <w:szCs w:val="20"/>
          <w:lang w:val="de-DE"/>
        </w:rPr>
        <w:t>besteht aus der zusammenfassende</w:t>
      </w:r>
      <w:r w:rsidR="003B6FC4" w:rsidRPr="007C0249">
        <w:rPr>
          <w:rFonts w:ascii="Arial" w:hAnsi="Arial" w:cs="Arial"/>
          <w:sz w:val="20"/>
          <w:szCs w:val="20"/>
          <w:lang w:val="de-DE"/>
        </w:rPr>
        <w:t>n</w:t>
      </w:r>
      <w:r w:rsidR="00EE4ADD" w:rsidRPr="007C0249">
        <w:rPr>
          <w:rFonts w:ascii="Arial" w:hAnsi="Arial" w:cs="Arial"/>
          <w:sz w:val="20"/>
          <w:szCs w:val="20"/>
          <w:lang w:val="de-DE"/>
        </w:rPr>
        <w:t xml:space="preserve"> und vollständige</w:t>
      </w:r>
      <w:r w:rsidR="003B6FC4" w:rsidRPr="007C0249">
        <w:rPr>
          <w:rFonts w:ascii="Arial" w:hAnsi="Arial" w:cs="Arial"/>
          <w:sz w:val="20"/>
          <w:szCs w:val="20"/>
          <w:lang w:val="de-DE"/>
        </w:rPr>
        <w:t>n</w:t>
      </w:r>
      <w:r w:rsidR="00EE4ADD" w:rsidRPr="007C0249">
        <w:rPr>
          <w:rFonts w:ascii="Arial" w:hAnsi="Arial" w:cs="Arial"/>
          <w:sz w:val="20"/>
          <w:szCs w:val="20"/>
          <w:lang w:val="de-DE"/>
        </w:rPr>
        <w:t xml:space="preserve"> Beschreibung der Brandschutzmaßnahmen. 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Hier muss ich mit </w:t>
      </w:r>
      <w:r w:rsidR="00EC4BD7" w:rsidRPr="007C0249">
        <w:rPr>
          <w:rFonts w:ascii="Arial" w:hAnsi="Arial" w:cs="Arial"/>
          <w:sz w:val="20"/>
          <w:szCs w:val="20"/>
          <w:lang w:val="de-DE"/>
        </w:rPr>
        <w:t>Argumenten Gleichwertigkeit nachweisen</w:t>
      </w:r>
      <w:r w:rsidRPr="007C0249">
        <w:rPr>
          <w:rFonts w:ascii="Arial" w:hAnsi="Arial" w:cs="Arial"/>
          <w:sz w:val="20"/>
          <w:szCs w:val="20"/>
          <w:lang w:val="de-DE"/>
        </w:rPr>
        <w:t>.</w:t>
      </w:r>
      <w:r w:rsidR="00EC4BD7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Pr="007C0249">
        <w:rPr>
          <w:rFonts w:ascii="Arial" w:hAnsi="Arial" w:cs="Arial"/>
          <w:sz w:val="20"/>
          <w:szCs w:val="20"/>
          <w:lang w:val="de-DE"/>
        </w:rPr>
        <w:t>Beim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EC4BD7" w:rsidRPr="007C0249">
        <w:rPr>
          <w:rFonts w:ascii="Arial" w:hAnsi="Arial" w:cs="Arial"/>
          <w:sz w:val="20"/>
          <w:szCs w:val="20"/>
          <w:lang w:val="de-DE"/>
        </w:rPr>
        <w:t>Brandschutzkonz</w:t>
      </w:r>
      <w:r w:rsidR="00A95CD2" w:rsidRPr="007C0249">
        <w:rPr>
          <w:rFonts w:ascii="Arial" w:hAnsi="Arial" w:cs="Arial"/>
          <w:sz w:val="20"/>
          <w:szCs w:val="20"/>
          <w:lang w:val="de-DE"/>
        </w:rPr>
        <w:t xml:space="preserve">ept des Brandschutzingenieurs </w:t>
      </w:r>
      <w:r w:rsidR="00390D42">
        <w:rPr>
          <w:rFonts w:ascii="Arial" w:hAnsi="Arial" w:cs="Arial"/>
          <w:sz w:val="20"/>
          <w:szCs w:val="20"/>
          <w:lang w:val="de-DE"/>
        </w:rPr>
        <w:t xml:space="preserve">können folgende </w:t>
      </w:r>
      <w:r w:rsidR="00EB4FC1" w:rsidRPr="007C0249">
        <w:rPr>
          <w:rFonts w:ascii="Arial" w:hAnsi="Arial" w:cs="Arial"/>
          <w:sz w:val="20"/>
          <w:szCs w:val="20"/>
          <w:lang w:val="de-DE"/>
        </w:rPr>
        <w:t>die Methoden</w:t>
      </w:r>
      <w:r w:rsidR="00390D42">
        <w:rPr>
          <w:rFonts w:ascii="Arial" w:hAnsi="Arial" w:cs="Arial"/>
          <w:sz w:val="20"/>
          <w:szCs w:val="20"/>
          <w:lang w:val="de-DE"/>
        </w:rPr>
        <w:t xml:space="preserve"> zur Anwendung kommen</w:t>
      </w:r>
      <w:r w:rsidR="00EB4FC1" w:rsidRPr="007C0249">
        <w:rPr>
          <w:rFonts w:ascii="Arial" w:hAnsi="Arial" w:cs="Arial"/>
          <w:sz w:val="20"/>
          <w:szCs w:val="20"/>
          <w:lang w:val="de-DE"/>
        </w:rPr>
        <w:t>:</w:t>
      </w:r>
    </w:p>
    <w:p w14:paraId="290E15A2" w14:textId="77777777" w:rsidR="00EC4BD7" w:rsidRPr="00150876" w:rsidRDefault="00150876" w:rsidP="0015087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A95CD2" w:rsidRPr="00150876">
        <w:rPr>
          <w:rFonts w:ascii="Arial" w:hAnsi="Arial" w:cs="Arial"/>
          <w:sz w:val="20"/>
          <w:szCs w:val="20"/>
          <w:lang w:val="de-DE"/>
        </w:rPr>
        <w:t xml:space="preserve">Berechnungen </w:t>
      </w:r>
      <w:r w:rsidR="00390D42">
        <w:rPr>
          <w:rFonts w:ascii="Arial" w:hAnsi="Arial" w:cs="Arial"/>
          <w:sz w:val="20"/>
          <w:szCs w:val="20"/>
          <w:lang w:val="de-DE"/>
        </w:rPr>
        <w:t>des Feuerwiderstandes (</w:t>
      </w:r>
      <w:r w:rsidR="00A95CD2" w:rsidRPr="00150876">
        <w:rPr>
          <w:rFonts w:ascii="Arial" w:hAnsi="Arial" w:cs="Arial"/>
          <w:sz w:val="20"/>
          <w:szCs w:val="20"/>
          <w:lang w:val="de-DE"/>
        </w:rPr>
        <w:t xml:space="preserve">Der Vorteil des Holzes ist, dass </w:t>
      </w:r>
      <w:r w:rsidR="00390D42">
        <w:rPr>
          <w:rFonts w:ascii="Arial" w:hAnsi="Arial" w:cs="Arial"/>
          <w:sz w:val="20"/>
          <w:szCs w:val="20"/>
          <w:lang w:val="de-DE"/>
        </w:rPr>
        <w:t xml:space="preserve">die Berechnungen mithilfe von </w:t>
      </w:r>
      <w:proofErr w:type="spellStart"/>
      <w:r w:rsidR="00390D42">
        <w:rPr>
          <w:rFonts w:ascii="Arial" w:hAnsi="Arial" w:cs="Arial"/>
          <w:sz w:val="20"/>
          <w:szCs w:val="20"/>
          <w:lang w:val="de-DE"/>
        </w:rPr>
        <w:t>Eurocode</w:t>
      </w:r>
      <w:proofErr w:type="spellEnd"/>
      <w:r w:rsidR="00390D42">
        <w:rPr>
          <w:rFonts w:ascii="Arial" w:hAnsi="Arial" w:cs="Arial"/>
          <w:sz w:val="20"/>
          <w:szCs w:val="20"/>
          <w:lang w:val="de-DE"/>
        </w:rPr>
        <w:t xml:space="preserve"> 5 und ÖNORMEN relativ einfach sind z. B. im Vergleich zum </w:t>
      </w:r>
      <w:r w:rsidR="00390D42" w:rsidRPr="00150876">
        <w:rPr>
          <w:rFonts w:ascii="Arial" w:hAnsi="Arial" w:cs="Arial"/>
          <w:sz w:val="20"/>
          <w:szCs w:val="20"/>
          <w:lang w:val="de-DE"/>
        </w:rPr>
        <w:t>Stahlbau</w:t>
      </w:r>
      <w:r w:rsidR="00390D42">
        <w:rPr>
          <w:rFonts w:ascii="Arial" w:hAnsi="Arial" w:cs="Arial"/>
          <w:sz w:val="20"/>
          <w:szCs w:val="20"/>
          <w:lang w:val="de-DE"/>
        </w:rPr>
        <w:t xml:space="preserve"> </w:t>
      </w:r>
      <w:r w:rsidR="00A95CD2" w:rsidRPr="00150876">
        <w:rPr>
          <w:rFonts w:ascii="Arial" w:hAnsi="Arial" w:cs="Arial"/>
          <w:sz w:val="20"/>
          <w:szCs w:val="20"/>
          <w:lang w:val="de-DE"/>
        </w:rPr>
        <w:t xml:space="preserve">und dass es viele Datenbanken </w:t>
      </w:r>
      <w:r w:rsidR="00EC4BD7" w:rsidRPr="00150876">
        <w:rPr>
          <w:rFonts w:ascii="Arial" w:hAnsi="Arial" w:cs="Arial"/>
          <w:sz w:val="20"/>
          <w:szCs w:val="20"/>
          <w:lang w:val="de-DE"/>
        </w:rPr>
        <w:t xml:space="preserve">mit Holzkonstruktionen in Bezug auf Feuerwiderstand </w:t>
      </w:r>
      <w:r w:rsidR="0084346E">
        <w:rPr>
          <w:rFonts w:ascii="Arial" w:hAnsi="Arial" w:cs="Arial"/>
          <w:sz w:val="20"/>
          <w:szCs w:val="20"/>
          <w:lang w:val="de-DE"/>
        </w:rPr>
        <w:t>gibt.</w:t>
      </w:r>
    </w:p>
    <w:p w14:paraId="1C60A55F" w14:textId="77777777" w:rsidR="00A95CD2" w:rsidRPr="00150876" w:rsidRDefault="0084346E" w:rsidP="0015087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A95CD2" w:rsidRPr="00150876">
        <w:rPr>
          <w:rFonts w:ascii="Arial" w:hAnsi="Arial" w:cs="Arial"/>
          <w:sz w:val="20"/>
          <w:szCs w:val="20"/>
          <w:lang w:val="de-DE"/>
        </w:rPr>
        <w:t>Brandversuche (</w:t>
      </w:r>
      <w:r w:rsidR="007C0249" w:rsidRPr="00150876">
        <w:rPr>
          <w:rFonts w:ascii="Arial" w:hAnsi="Arial" w:cs="Arial"/>
          <w:sz w:val="20"/>
          <w:szCs w:val="20"/>
          <w:lang w:val="de-DE"/>
        </w:rPr>
        <w:t>vor allem</w:t>
      </w:r>
      <w:r w:rsidR="00A95CD2" w:rsidRPr="00150876">
        <w:rPr>
          <w:rFonts w:ascii="Arial" w:hAnsi="Arial" w:cs="Arial"/>
          <w:sz w:val="20"/>
          <w:szCs w:val="20"/>
          <w:lang w:val="de-DE"/>
        </w:rPr>
        <w:t xml:space="preserve"> bei Decken) </w:t>
      </w:r>
    </w:p>
    <w:p w14:paraId="42B4E5DC" w14:textId="77777777" w:rsidR="00EF5F75" w:rsidRPr="00150876" w:rsidRDefault="0084346E" w:rsidP="0015087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A95CD2" w:rsidRPr="00150876">
        <w:rPr>
          <w:rFonts w:ascii="Arial" w:hAnsi="Arial" w:cs="Arial"/>
          <w:sz w:val="20"/>
          <w:szCs w:val="20"/>
          <w:lang w:val="de-DE"/>
        </w:rPr>
        <w:t>Brandsimulation</w:t>
      </w:r>
    </w:p>
    <w:p w14:paraId="30E2F32D" w14:textId="77777777" w:rsidR="003C005D" w:rsidRPr="007C0249" w:rsidRDefault="003C005D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0D97DF6A" w14:textId="77777777" w:rsidR="001B3C3E" w:rsidRPr="007C0249" w:rsidRDefault="001B3C3E" w:rsidP="007C0249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 xml:space="preserve">Praxisbeispiel </w:t>
      </w:r>
      <w:proofErr w:type="spellStart"/>
      <w:r w:rsidRPr="007C0249">
        <w:rPr>
          <w:rFonts w:ascii="Arial" w:hAnsi="Arial" w:cs="Arial"/>
          <w:b/>
          <w:sz w:val="20"/>
          <w:szCs w:val="20"/>
          <w:lang w:val="de-DE"/>
        </w:rPr>
        <w:t>Wagramer</w:t>
      </w:r>
      <w:proofErr w:type="spellEnd"/>
      <w:r w:rsidRPr="007C0249">
        <w:rPr>
          <w:rFonts w:ascii="Arial" w:hAnsi="Arial" w:cs="Arial"/>
          <w:b/>
          <w:sz w:val="20"/>
          <w:szCs w:val="20"/>
          <w:lang w:val="de-DE"/>
        </w:rPr>
        <w:t xml:space="preserve"> Straße </w:t>
      </w:r>
    </w:p>
    <w:p w14:paraId="1662A5B9" w14:textId="77777777" w:rsidR="003C005D" w:rsidRPr="007C0249" w:rsidRDefault="00503774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Das Gebäude in der </w:t>
      </w:r>
      <w:proofErr w:type="spellStart"/>
      <w:r w:rsidRPr="007C0249">
        <w:rPr>
          <w:rFonts w:ascii="Arial" w:hAnsi="Arial" w:cs="Arial"/>
          <w:sz w:val="20"/>
          <w:szCs w:val="20"/>
          <w:lang w:val="de-DE"/>
        </w:rPr>
        <w:t>Wagramer</w:t>
      </w:r>
      <w:proofErr w:type="spellEnd"/>
      <w:r w:rsidRPr="007C0249">
        <w:rPr>
          <w:rFonts w:ascii="Arial" w:hAnsi="Arial" w:cs="Arial"/>
          <w:sz w:val="20"/>
          <w:szCs w:val="20"/>
          <w:lang w:val="de-DE"/>
        </w:rPr>
        <w:t xml:space="preserve"> Straße w</w:t>
      </w:r>
      <w:r w:rsidR="001B3C3E" w:rsidRPr="007C0249">
        <w:rPr>
          <w:rFonts w:ascii="Arial" w:hAnsi="Arial" w:cs="Arial"/>
          <w:sz w:val="20"/>
          <w:szCs w:val="20"/>
          <w:lang w:val="de-DE"/>
        </w:rPr>
        <w:t xml:space="preserve">ar der erste </w:t>
      </w:r>
      <w:r w:rsidR="00995A7A" w:rsidRPr="007C0249">
        <w:rPr>
          <w:rFonts w:ascii="Arial" w:hAnsi="Arial" w:cs="Arial"/>
          <w:sz w:val="20"/>
          <w:szCs w:val="20"/>
          <w:lang w:val="de-DE"/>
        </w:rPr>
        <w:t>siebengeschossige Wohnbau in Wien. Man sieht nicht viel Holz wegen der Kapselung.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995A7A" w:rsidRPr="007C0249">
        <w:rPr>
          <w:rFonts w:ascii="Arial" w:hAnsi="Arial" w:cs="Arial"/>
          <w:sz w:val="20"/>
          <w:szCs w:val="20"/>
          <w:lang w:val="de-DE"/>
        </w:rPr>
        <w:t xml:space="preserve">Heute sind die </w:t>
      </w:r>
      <w:r w:rsidR="001B3C3E" w:rsidRPr="007C0249">
        <w:rPr>
          <w:rFonts w:ascii="Arial" w:hAnsi="Arial" w:cs="Arial"/>
          <w:sz w:val="20"/>
          <w:szCs w:val="20"/>
          <w:lang w:val="de-DE"/>
        </w:rPr>
        <w:t xml:space="preserve">Anforderungen nicht mehr so hoch. </w:t>
      </w:r>
      <w:r w:rsidR="00390D42">
        <w:rPr>
          <w:rFonts w:ascii="Arial" w:hAnsi="Arial" w:cs="Arial"/>
          <w:sz w:val="20"/>
          <w:szCs w:val="20"/>
          <w:lang w:val="de-DE"/>
        </w:rPr>
        <w:t xml:space="preserve">Eine </w:t>
      </w:r>
      <w:r w:rsidR="00390D42">
        <w:rPr>
          <w:rFonts w:ascii="Arial" w:hAnsi="Arial" w:cs="Arial"/>
          <w:sz w:val="20"/>
          <w:szCs w:val="20"/>
          <w:lang w:val="de-DE"/>
        </w:rPr>
        <w:lastRenderedPageBreak/>
        <w:t>Kapselung und eine Löschanlage als alternative Kompensationsmaßnahme waren ähnlich teuer. Ein Teil der Kapselung hätte man jedoch jedenfalls auf Grund des Schallschutzes benötigt.</w:t>
      </w:r>
    </w:p>
    <w:p w14:paraId="617C773B" w14:textId="77777777" w:rsidR="003C005D" w:rsidRPr="007C0249" w:rsidRDefault="003C005D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EF70824" w14:textId="77777777" w:rsidR="006F7949" w:rsidRPr="007C0249" w:rsidRDefault="006F7949" w:rsidP="007C0249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>Versorgungsschächte</w:t>
      </w:r>
    </w:p>
    <w:p w14:paraId="66005AFE" w14:textId="77777777" w:rsidR="003C005D" w:rsidRPr="007C0249" w:rsidRDefault="00AD7C16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Versorgungsschächte s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ind </w:t>
      </w:r>
      <w:r w:rsidR="006F7949" w:rsidRPr="007C0249">
        <w:rPr>
          <w:rFonts w:ascii="Arial" w:hAnsi="Arial" w:cs="Arial"/>
          <w:sz w:val="20"/>
          <w:szCs w:val="20"/>
          <w:lang w:val="de-DE"/>
        </w:rPr>
        <w:t xml:space="preserve">in Stahlbeton </w:t>
      </w:r>
      <w:r w:rsidR="003C005D" w:rsidRPr="007C0249">
        <w:rPr>
          <w:rFonts w:ascii="Arial" w:hAnsi="Arial" w:cs="Arial"/>
          <w:sz w:val="20"/>
          <w:szCs w:val="20"/>
          <w:lang w:val="de-DE"/>
        </w:rPr>
        <w:t>wesentlich einfacher</w:t>
      </w:r>
      <w:r>
        <w:rPr>
          <w:rFonts w:ascii="Arial" w:hAnsi="Arial" w:cs="Arial"/>
          <w:sz w:val="20"/>
          <w:szCs w:val="20"/>
          <w:lang w:val="de-DE"/>
        </w:rPr>
        <w:t xml:space="preserve"> ausführbar</w:t>
      </w:r>
      <w:r w:rsidR="00390D42">
        <w:rPr>
          <w:rFonts w:ascii="Arial" w:hAnsi="Arial" w:cs="Arial"/>
          <w:sz w:val="20"/>
          <w:szCs w:val="20"/>
          <w:lang w:val="de-DE"/>
        </w:rPr>
        <w:t>. Es sind jedoch auch Lösungsmöglichkeiten und Produkte für Abschottungen im Holzbau verfügbar.</w:t>
      </w:r>
    </w:p>
    <w:p w14:paraId="36AF9D50" w14:textId="77777777" w:rsidR="003C005D" w:rsidRPr="007C0249" w:rsidRDefault="00503774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Im Holzbau können </w:t>
      </w:r>
      <w:r w:rsidR="006F7949" w:rsidRPr="007C0249">
        <w:rPr>
          <w:rFonts w:ascii="Arial" w:hAnsi="Arial" w:cs="Arial"/>
          <w:sz w:val="20"/>
          <w:szCs w:val="20"/>
          <w:lang w:val="de-DE"/>
        </w:rPr>
        <w:t>v</w:t>
      </w:r>
      <w:r w:rsidR="003C005D" w:rsidRPr="007C0249">
        <w:rPr>
          <w:rFonts w:ascii="Arial" w:hAnsi="Arial" w:cs="Arial"/>
          <w:sz w:val="20"/>
          <w:szCs w:val="20"/>
          <w:lang w:val="de-DE"/>
        </w:rPr>
        <w:t>ersteckte Schwelbrän</w:t>
      </w:r>
      <w:r w:rsidR="006F7949" w:rsidRPr="007C0249">
        <w:rPr>
          <w:rFonts w:ascii="Arial" w:hAnsi="Arial" w:cs="Arial"/>
          <w:sz w:val="20"/>
          <w:szCs w:val="20"/>
          <w:lang w:val="de-DE"/>
        </w:rPr>
        <w:t xml:space="preserve">de durch elektronischen Defekt </w:t>
      </w:r>
      <w:r w:rsidR="003C005D" w:rsidRPr="007C0249">
        <w:rPr>
          <w:rFonts w:ascii="Arial" w:hAnsi="Arial" w:cs="Arial"/>
          <w:sz w:val="20"/>
          <w:szCs w:val="20"/>
          <w:lang w:val="de-DE"/>
        </w:rPr>
        <w:t xml:space="preserve">zu </w:t>
      </w:r>
      <w:r w:rsidR="006F7949" w:rsidRPr="007C0249">
        <w:rPr>
          <w:rFonts w:ascii="Arial" w:hAnsi="Arial" w:cs="Arial"/>
          <w:sz w:val="20"/>
          <w:szCs w:val="20"/>
          <w:lang w:val="de-DE"/>
        </w:rPr>
        <w:t>einem großem Schadensausmaß führen. Oft ist es schwer</w:t>
      </w:r>
      <w:r w:rsidR="00AD7C16">
        <w:rPr>
          <w:rFonts w:ascii="Arial" w:hAnsi="Arial" w:cs="Arial"/>
          <w:sz w:val="20"/>
          <w:szCs w:val="20"/>
          <w:lang w:val="de-DE"/>
        </w:rPr>
        <w:t>,</w:t>
      </w:r>
      <w:r w:rsidR="006F7949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3C005D" w:rsidRPr="007C0249">
        <w:rPr>
          <w:rFonts w:ascii="Arial" w:hAnsi="Arial" w:cs="Arial"/>
          <w:sz w:val="20"/>
          <w:szCs w:val="20"/>
          <w:lang w:val="de-DE"/>
        </w:rPr>
        <w:t>die Stelle zu finden</w:t>
      </w:r>
      <w:r w:rsidR="00345C58" w:rsidRPr="007C0249">
        <w:rPr>
          <w:rFonts w:ascii="Arial" w:hAnsi="Arial" w:cs="Arial"/>
          <w:sz w:val="20"/>
          <w:szCs w:val="20"/>
          <w:lang w:val="de-DE"/>
        </w:rPr>
        <w:t>.</w:t>
      </w:r>
    </w:p>
    <w:p w14:paraId="0A32D424" w14:textId="77777777" w:rsidR="00345C58" w:rsidRPr="007C0249" w:rsidRDefault="00345C58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B0126E5" w14:textId="77777777" w:rsidR="00345C58" w:rsidRPr="007C0249" w:rsidRDefault="00345C58" w:rsidP="007C0249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7C0249">
        <w:rPr>
          <w:rFonts w:ascii="Arial" w:hAnsi="Arial" w:cs="Arial"/>
          <w:b/>
          <w:sz w:val="20"/>
          <w:szCs w:val="20"/>
          <w:lang w:val="de-DE"/>
        </w:rPr>
        <w:t>Was ist der Beitrag des Holzes zum Brand?</w:t>
      </w:r>
    </w:p>
    <w:p w14:paraId="563DF369" w14:textId="77777777" w:rsidR="00345C58" w:rsidRPr="007C0249" w:rsidRDefault="00492AA3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Ein </w:t>
      </w:r>
      <w:r w:rsidR="00345C58" w:rsidRPr="007C0249">
        <w:rPr>
          <w:rFonts w:ascii="Arial" w:hAnsi="Arial" w:cs="Arial"/>
          <w:sz w:val="20"/>
          <w:szCs w:val="20"/>
          <w:lang w:val="de-DE"/>
        </w:rPr>
        <w:t>großes Thema für die Brandentwicklung sind die Ventilationsbedingungen, die einen großen Einfluss auf das Brandverhalten</w:t>
      </w:r>
      <w:r w:rsidR="00AD7C16">
        <w:rPr>
          <w:rFonts w:ascii="Arial" w:hAnsi="Arial" w:cs="Arial"/>
          <w:sz w:val="20"/>
          <w:szCs w:val="20"/>
          <w:lang w:val="de-DE"/>
        </w:rPr>
        <w:t xml:space="preserve"> haben</w:t>
      </w:r>
      <w:r w:rsidR="00345C58" w:rsidRPr="007C0249">
        <w:rPr>
          <w:rFonts w:ascii="Arial" w:hAnsi="Arial" w:cs="Arial"/>
          <w:sz w:val="20"/>
          <w:szCs w:val="20"/>
          <w:lang w:val="de-DE"/>
        </w:rPr>
        <w:t>. Es hängt wesentlich davon ab</w:t>
      </w:r>
      <w:r w:rsidR="00AD7C16">
        <w:rPr>
          <w:rFonts w:ascii="Arial" w:hAnsi="Arial" w:cs="Arial"/>
          <w:sz w:val="20"/>
          <w:szCs w:val="20"/>
          <w:lang w:val="de-DE"/>
        </w:rPr>
        <w:t>,</w:t>
      </w:r>
      <w:r w:rsidR="00345C58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7C0249" w:rsidRPr="007C0249">
        <w:rPr>
          <w:rFonts w:ascii="Arial" w:hAnsi="Arial" w:cs="Arial"/>
          <w:sz w:val="20"/>
          <w:szCs w:val="20"/>
          <w:lang w:val="de-DE"/>
        </w:rPr>
        <w:t>wie viel</w:t>
      </w:r>
      <w:r w:rsidR="00345C58" w:rsidRPr="007C0249">
        <w:rPr>
          <w:rFonts w:ascii="Arial" w:hAnsi="Arial" w:cs="Arial"/>
          <w:sz w:val="20"/>
          <w:szCs w:val="20"/>
          <w:lang w:val="de-DE"/>
        </w:rPr>
        <w:t xml:space="preserve"> Luft dem Brand zur Verfügung steht. Das wird beim Bauen mit Holz </w:t>
      </w:r>
      <w:r w:rsidR="00AD7C16" w:rsidRPr="007C0249">
        <w:rPr>
          <w:rFonts w:ascii="Arial" w:hAnsi="Arial" w:cs="Arial"/>
          <w:sz w:val="20"/>
          <w:szCs w:val="20"/>
          <w:lang w:val="de-DE"/>
        </w:rPr>
        <w:t xml:space="preserve">gerne </w:t>
      </w:r>
      <w:r w:rsidR="00345C58" w:rsidRPr="007C0249">
        <w:rPr>
          <w:rFonts w:ascii="Arial" w:hAnsi="Arial" w:cs="Arial"/>
          <w:sz w:val="20"/>
          <w:szCs w:val="20"/>
          <w:lang w:val="de-DE"/>
        </w:rPr>
        <w:t xml:space="preserve">vergessen. 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Man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kann 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große Brandabschnitte bauen, wenn </w:t>
      </w:r>
      <w:r w:rsidR="007C0249">
        <w:rPr>
          <w:rFonts w:ascii="Arial" w:hAnsi="Arial" w:cs="Arial"/>
          <w:sz w:val="20"/>
          <w:szCs w:val="20"/>
          <w:lang w:val="de-DE"/>
        </w:rPr>
        <w:t xml:space="preserve">die </w:t>
      </w:r>
      <w:r w:rsidR="007C0249" w:rsidRPr="007C0249">
        <w:rPr>
          <w:rFonts w:ascii="Arial" w:hAnsi="Arial" w:cs="Arial"/>
          <w:sz w:val="20"/>
          <w:szCs w:val="20"/>
          <w:lang w:val="de-DE"/>
        </w:rPr>
        <w:t xml:space="preserve">Feuerwehr gut hinkommt. </w:t>
      </w:r>
      <w:r w:rsidR="00345C58" w:rsidRPr="007C0249">
        <w:rPr>
          <w:rFonts w:ascii="Arial" w:hAnsi="Arial" w:cs="Arial"/>
          <w:sz w:val="20"/>
          <w:szCs w:val="20"/>
          <w:lang w:val="de-DE"/>
        </w:rPr>
        <w:t xml:space="preserve">Ansonsten ist eine zusätzliche Brandlast durch den Holzbau </w:t>
      </w:r>
      <w:r w:rsidR="002E7615">
        <w:rPr>
          <w:rFonts w:ascii="Arial" w:hAnsi="Arial" w:cs="Arial"/>
          <w:sz w:val="20"/>
          <w:szCs w:val="20"/>
          <w:lang w:val="de-DE"/>
        </w:rPr>
        <w:t>kritisch zu betrachten.</w:t>
      </w:r>
    </w:p>
    <w:p w14:paraId="21AFE348" w14:textId="77777777" w:rsidR="00345C58" w:rsidRPr="007C0249" w:rsidRDefault="002D6EA2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C0249">
        <w:rPr>
          <w:rFonts w:ascii="Arial" w:hAnsi="Arial" w:cs="Arial"/>
          <w:sz w:val="20"/>
          <w:szCs w:val="20"/>
          <w:lang w:val="de-DE"/>
        </w:rPr>
        <w:t xml:space="preserve">Mögliche Kompensationsmaßnahmen sind: </w:t>
      </w:r>
    </w:p>
    <w:p w14:paraId="73AEF65A" w14:textId="77777777" w:rsidR="00345C58" w:rsidRPr="00AD7C16" w:rsidRDefault="00AD7C16" w:rsidP="00AD7C1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</w:t>
      </w:r>
      <w:r w:rsidR="00345C58" w:rsidRPr="00AD7C16">
        <w:rPr>
          <w:rFonts w:ascii="Arial" w:hAnsi="Arial" w:cs="Arial"/>
          <w:sz w:val="20"/>
          <w:szCs w:val="20"/>
          <w:lang w:val="de-DE"/>
        </w:rPr>
        <w:t>Bekleidung der Bauteile zum</w:t>
      </w:r>
      <w:r w:rsidR="007C0249" w:rsidRPr="00AD7C16">
        <w:rPr>
          <w:rFonts w:ascii="Arial" w:hAnsi="Arial" w:cs="Arial"/>
          <w:sz w:val="20"/>
          <w:szCs w:val="20"/>
          <w:lang w:val="de-DE"/>
        </w:rPr>
        <w:t xml:space="preserve"> </w:t>
      </w:r>
      <w:r w:rsidR="00345C58" w:rsidRPr="00AD7C16">
        <w:rPr>
          <w:rFonts w:ascii="Arial" w:hAnsi="Arial" w:cs="Arial"/>
          <w:sz w:val="20"/>
          <w:szCs w:val="20"/>
          <w:lang w:val="de-DE"/>
        </w:rPr>
        <w:t xml:space="preserve">Schutz des Holzes vor </w:t>
      </w:r>
      <w:r w:rsidR="007C0249" w:rsidRPr="00AD7C16">
        <w:rPr>
          <w:rFonts w:ascii="Arial" w:hAnsi="Arial" w:cs="Arial"/>
          <w:sz w:val="20"/>
          <w:szCs w:val="20"/>
          <w:lang w:val="de-DE"/>
        </w:rPr>
        <w:t>Entzündung</w:t>
      </w:r>
      <w:r w:rsidR="00345C58" w:rsidRPr="00AD7C16">
        <w:rPr>
          <w:rFonts w:ascii="Arial" w:hAnsi="Arial" w:cs="Arial"/>
          <w:sz w:val="20"/>
          <w:szCs w:val="20"/>
          <w:lang w:val="de-DE"/>
        </w:rPr>
        <w:t xml:space="preserve"> </w:t>
      </w:r>
      <w:r w:rsidR="007C0249" w:rsidRPr="00AD7C16">
        <w:rPr>
          <w:rFonts w:ascii="Arial" w:hAnsi="Arial" w:cs="Arial"/>
          <w:sz w:val="20"/>
          <w:szCs w:val="20"/>
          <w:lang w:val="de-DE"/>
        </w:rPr>
        <w:t>über</w:t>
      </w:r>
      <w:r w:rsidR="00345C58" w:rsidRPr="00AD7C16">
        <w:rPr>
          <w:rFonts w:ascii="Arial" w:hAnsi="Arial" w:cs="Arial"/>
          <w:sz w:val="20"/>
          <w:szCs w:val="20"/>
          <w:lang w:val="de-DE"/>
        </w:rPr>
        <w:t xml:space="preserve"> 90 </w:t>
      </w:r>
      <w:r>
        <w:rPr>
          <w:rFonts w:ascii="Arial" w:hAnsi="Arial" w:cs="Arial"/>
          <w:sz w:val="20"/>
          <w:szCs w:val="20"/>
          <w:lang w:val="de-DE"/>
        </w:rPr>
        <w:t>Minuten</w:t>
      </w:r>
    </w:p>
    <w:p w14:paraId="1A2DD98D" w14:textId="77777777" w:rsidR="00345C58" w:rsidRPr="00AD7C16" w:rsidRDefault="00AD7C16" w:rsidP="00AD7C16">
      <w:pPr>
        <w:spacing w:line="360" w:lineRule="auto"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 a</w:t>
      </w:r>
      <w:r w:rsidR="00345C58" w:rsidRPr="00AD7C16">
        <w:rPr>
          <w:rFonts w:ascii="Arial" w:hAnsi="Arial" w:cs="Arial"/>
          <w:sz w:val="20"/>
          <w:szCs w:val="20"/>
          <w:lang w:val="de-DE"/>
        </w:rPr>
        <w:t>utomatische Wasserlöschanlage</w:t>
      </w:r>
    </w:p>
    <w:p w14:paraId="6BFFBDA1" w14:textId="77777777" w:rsidR="00225837" w:rsidRPr="007C0249" w:rsidRDefault="002D6EA2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A73CF">
        <w:rPr>
          <w:rFonts w:ascii="Arial" w:hAnsi="Arial" w:cs="Arial"/>
          <w:sz w:val="20"/>
          <w:szCs w:val="20"/>
          <w:lang w:val="de-DE"/>
        </w:rPr>
        <w:t>Es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ist ein Unterschied, ob man in Brettsperrholz baut oder in Holzrahmenbauweise, </w:t>
      </w:r>
      <w:r w:rsidR="007C0249" w:rsidRPr="007C0249">
        <w:rPr>
          <w:rFonts w:ascii="Arial" w:hAnsi="Arial" w:cs="Arial"/>
          <w:sz w:val="20"/>
          <w:szCs w:val="20"/>
          <w:lang w:val="de-DE"/>
        </w:rPr>
        <w:t>vor allem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bei </w:t>
      </w:r>
      <w:r w:rsidRPr="00EA73CF">
        <w:rPr>
          <w:rFonts w:ascii="Arial" w:hAnsi="Arial" w:cs="Arial"/>
          <w:sz w:val="20"/>
          <w:szCs w:val="20"/>
          <w:lang w:val="de-DE"/>
        </w:rPr>
        <w:t xml:space="preserve">mehrgeschossigen Bauten.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Holzrahmenbauwände sind kritischer zu betrachten als </w:t>
      </w:r>
      <w:r w:rsidRPr="00EA73CF">
        <w:rPr>
          <w:rFonts w:ascii="Arial" w:hAnsi="Arial" w:cs="Arial"/>
          <w:sz w:val="20"/>
          <w:szCs w:val="20"/>
          <w:lang w:val="de-DE"/>
        </w:rPr>
        <w:t>Brettsperrholzwände,</w:t>
      </w:r>
      <w:r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67224C">
        <w:rPr>
          <w:rFonts w:ascii="Arial" w:hAnsi="Arial" w:cs="Arial"/>
          <w:sz w:val="20"/>
          <w:szCs w:val="20"/>
          <w:lang w:val="de-DE"/>
        </w:rPr>
        <w:t>weil</w:t>
      </w:r>
      <w:r w:rsidR="0067224C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es </w:t>
      </w:r>
      <w:r w:rsidR="00685560" w:rsidRPr="007C0249">
        <w:rPr>
          <w:rFonts w:ascii="Arial" w:hAnsi="Arial" w:cs="Arial"/>
          <w:sz w:val="20"/>
          <w:szCs w:val="20"/>
          <w:lang w:val="de-DE"/>
        </w:rPr>
        <w:t xml:space="preserve">die Gefahr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gibt, dass in der Konstruktion einen </w:t>
      </w:r>
      <w:proofErr w:type="spellStart"/>
      <w:r w:rsidR="002E7615">
        <w:rPr>
          <w:rFonts w:ascii="Arial" w:hAnsi="Arial" w:cs="Arial"/>
          <w:sz w:val="20"/>
          <w:szCs w:val="20"/>
          <w:lang w:val="de-DE"/>
        </w:rPr>
        <w:t>Einbrand</w:t>
      </w:r>
      <w:proofErr w:type="spellEnd"/>
      <w:r w:rsidR="002E7615">
        <w:rPr>
          <w:rFonts w:ascii="Arial" w:hAnsi="Arial" w:cs="Arial"/>
          <w:sz w:val="20"/>
          <w:szCs w:val="20"/>
          <w:lang w:val="de-DE"/>
        </w:rPr>
        <w:t xml:space="preserve"> oder eine Brandausbreitung gibt</w:t>
      </w:r>
      <w:r w:rsidR="007A2AC0" w:rsidRPr="007C0249">
        <w:rPr>
          <w:rFonts w:ascii="Arial" w:hAnsi="Arial" w:cs="Arial"/>
          <w:sz w:val="20"/>
          <w:szCs w:val="20"/>
          <w:lang w:val="de-DE"/>
        </w:rPr>
        <w:t>. Brettsperrholz</w:t>
      </w:r>
      <w:r w:rsidR="00685560" w:rsidRPr="007C0249">
        <w:rPr>
          <w:rFonts w:ascii="Arial" w:hAnsi="Arial" w:cs="Arial"/>
          <w:sz w:val="20"/>
          <w:szCs w:val="20"/>
          <w:lang w:val="de-DE"/>
        </w:rPr>
        <w:t xml:space="preserve">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hat eine </w:t>
      </w:r>
      <w:r w:rsidRPr="007C0249">
        <w:rPr>
          <w:rFonts w:ascii="Arial" w:hAnsi="Arial" w:cs="Arial"/>
          <w:sz w:val="20"/>
          <w:szCs w:val="20"/>
          <w:lang w:val="de-DE"/>
        </w:rPr>
        <w:t>Brandausbreitung.</w:t>
      </w:r>
    </w:p>
    <w:p w14:paraId="4D1AA74C" w14:textId="77777777" w:rsidR="00B1469B" w:rsidRPr="007C0249" w:rsidRDefault="00B1469B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1290F856" w14:textId="77777777" w:rsidR="0053308A" w:rsidRDefault="0053308A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5E93BA08" w14:textId="77777777" w:rsidR="0053308A" w:rsidRDefault="0053308A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6454A6FC" w14:textId="77777777" w:rsidR="0053308A" w:rsidRDefault="0053308A" w:rsidP="007C0249">
      <w:pPr>
        <w:spacing w:line="360" w:lineRule="auto"/>
        <w:rPr>
          <w:rFonts w:ascii="Arial" w:hAnsi="Arial" w:cs="Arial"/>
          <w:color w:val="008000"/>
          <w:sz w:val="20"/>
          <w:szCs w:val="20"/>
          <w:lang w:val="de-DE"/>
        </w:rPr>
      </w:pPr>
    </w:p>
    <w:p w14:paraId="1E9708D6" w14:textId="77777777" w:rsidR="00691EA2" w:rsidRPr="007C0249" w:rsidRDefault="000813C8" w:rsidP="007C024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EA73CF">
        <w:rPr>
          <w:rFonts w:ascii="Arial" w:hAnsi="Arial" w:cs="Arial"/>
          <w:sz w:val="20"/>
          <w:szCs w:val="20"/>
          <w:lang w:val="de-DE"/>
        </w:rPr>
        <w:t>Frank Peter</w:t>
      </w:r>
      <w:r w:rsidR="00EE4ADD" w:rsidRPr="00EA73CF">
        <w:rPr>
          <w:rFonts w:ascii="Arial" w:hAnsi="Arial" w:cs="Arial"/>
          <w:sz w:val="20"/>
          <w:szCs w:val="20"/>
          <w:lang w:val="de-DE"/>
        </w:rPr>
        <w:t xml:space="preserve"> ist Brandschutzexperte.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Er ist </w:t>
      </w:r>
      <w:proofErr w:type="spellStart"/>
      <w:r w:rsidR="00FE5CAF" w:rsidRPr="00EA73CF">
        <w:rPr>
          <w:rFonts w:ascii="Arial" w:hAnsi="Arial" w:cs="Arial"/>
          <w:sz w:val="20"/>
          <w:szCs w:val="20"/>
          <w:lang w:val="de-DE"/>
        </w:rPr>
        <w:t>Ingenieurkonsulent</w:t>
      </w:r>
      <w:proofErr w:type="spellEnd"/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 für Maschinenbau</w:t>
      </w:r>
      <w:r w:rsidR="007C0249" w:rsidRPr="00EA73CF">
        <w:rPr>
          <w:rFonts w:ascii="Arial" w:hAnsi="Arial" w:cs="Arial"/>
          <w:sz w:val="20"/>
          <w:szCs w:val="20"/>
          <w:lang w:val="de-DE"/>
        </w:rPr>
        <w:t xml:space="preserve">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und </w:t>
      </w:r>
      <w:r w:rsidR="00995A7A" w:rsidRPr="00EA73CF">
        <w:rPr>
          <w:rFonts w:ascii="Arial" w:hAnsi="Arial" w:cs="Arial"/>
          <w:sz w:val="20"/>
          <w:szCs w:val="20"/>
          <w:lang w:val="de-DE"/>
        </w:rPr>
        <w:t xml:space="preserve">seit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2007 der Geschäftsführer </w:t>
      </w:r>
      <w:r w:rsidR="00995A7A" w:rsidRPr="00EA73CF">
        <w:rPr>
          <w:rFonts w:ascii="Arial" w:hAnsi="Arial" w:cs="Arial"/>
          <w:sz w:val="20"/>
          <w:szCs w:val="20"/>
          <w:lang w:val="de-DE"/>
        </w:rPr>
        <w:t xml:space="preserve">der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Firma </w:t>
      </w:r>
      <w:proofErr w:type="spellStart"/>
      <w:r w:rsidR="00FE5CAF" w:rsidRPr="00EA73CF">
        <w:rPr>
          <w:rFonts w:ascii="Arial" w:hAnsi="Arial" w:cs="Arial"/>
          <w:sz w:val="20"/>
          <w:szCs w:val="20"/>
          <w:lang w:val="de-DE"/>
        </w:rPr>
        <w:t>brandRat</w:t>
      </w:r>
      <w:proofErr w:type="spellEnd"/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 ZT GesmbH für Brandschutz Consulting und Engineering. Vorher war er </w:t>
      </w:r>
      <w:r w:rsidR="0067224C" w:rsidRPr="00EA73CF">
        <w:rPr>
          <w:rFonts w:ascii="Arial" w:hAnsi="Arial" w:cs="Arial"/>
          <w:sz w:val="20"/>
          <w:szCs w:val="20"/>
          <w:lang w:val="de-DE"/>
        </w:rPr>
        <w:t xml:space="preserve">zwölf </w:t>
      </w:r>
      <w:r w:rsidR="00FE5CAF" w:rsidRPr="00EA73CF">
        <w:rPr>
          <w:rFonts w:ascii="Arial" w:hAnsi="Arial" w:cs="Arial"/>
          <w:sz w:val="20"/>
          <w:szCs w:val="20"/>
          <w:lang w:val="de-DE"/>
        </w:rPr>
        <w:t>Jahre lang Offizier bei der Berufsfeuerwehr Wien. Er ist</w:t>
      </w:r>
      <w:r w:rsidR="007C0249" w:rsidRPr="00EA73CF">
        <w:rPr>
          <w:rFonts w:ascii="Arial" w:hAnsi="Arial" w:cs="Arial"/>
          <w:sz w:val="20"/>
          <w:szCs w:val="20"/>
          <w:lang w:val="de-DE"/>
        </w:rPr>
        <w:t xml:space="preserve">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Lehrbeauftragter an der </w:t>
      </w:r>
      <w:r w:rsidR="0067224C" w:rsidRPr="00EA73CF">
        <w:rPr>
          <w:rFonts w:ascii="Arial" w:hAnsi="Arial" w:cs="Arial"/>
          <w:sz w:val="20"/>
          <w:szCs w:val="20"/>
          <w:lang w:val="de-DE"/>
        </w:rPr>
        <w:t>TU</w:t>
      </w:r>
      <w:r w:rsidR="002E7615">
        <w:rPr>
          <w:rFonts w:ascii="Arial" w:hAnsi="Arial" w:cs="Arial"/>
          <w:sz w:val="20"/>
          <w:szCs w:val="20"/>
          <w:lang w:val="de-DE"/>
        </w:rPr>
        <w:t xml:space="preserve"> Wien und der Donauuniversität Krems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, </w:t>
      </w:r>
      <w:r w:rsidR="002E7615">
        <w:rPr>
          <w:rFonts w:ascii="Arial" w:hAnsi="Arial" w:cs="Arial"/>
          <w:sz w:val="20"/>
          <w:szCs w:val="20"/>
          <w:lang w:val="de-DE"/>
        </w:rPr>
        <w:t xml:space="preserve">er 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arbeitet in diversen Ausschüssen </w:t>
      </w:r>
      <w:r w:rsidR="00EA73CF" w:rsidRPr="00EA73CF">
        <w:rPr>
          <w:rFonts w:ascii="Arial" w:hAnsi="Arial" w:cs="Arial"/>
          <w:sz w:val="20"/>
          <w:szCs w:val="20"/>
          <w:lang w:val="de-DE"/>
        </w:rPr>
        <w:t>von Austrian Standard International</w:t>
      </w:r>
      <w:r w:rsidR="00B37E02" w:rsidRPr="00EA73CF">
        <w:rPr>
          <w:rFonts w:ascii="Arial" w:hAnsi="Arial" w:cs="Arial"/>
          <w:sz w:val="20"/>
          <w:szCs w:val="20"/>
          <w:lang w:val="de-DE"/>
        </w:rPr>
        <w:t>,</w:t>
      </w:r>
      <w:r w:rsidR="00FE5CAF" w:rsidRPr="00EA73CF">
        <w:rPr>
          <w:rFonts w:ascii="Arial" w:hAnsi="Arial" w:cs="Arial"/>
          <w:sz w:val="20"/>
          <w:szCs w:val="20"/>
          <w:lang w:val="de-DE"/>
        </w:rPr>
        <w:t xml:space="preserve"> im TRVB-Arbeitskreis und </w:t>
      </w:r>
      <w:r w:rsidR="00197A09" w:rsidRPr="00EA73CF">
        <w:rPr>
          <w:rFonts w:ascii="Arial" w:hAnsi="Arial" w:cs="Arial"/>
          <w:sz w:val="20"/>
          <w:szCs w:val="20"/>
          <w:lang w:val="de-DE"/>
        </w:rPr>
        <w:t xml:space="preserve">dem </w:t>
      </w:r>
      <w:r w:rsidR="00FE5CAF" w:rsidRPr="00EA73CF">
        <w:rPr>
          <w:rFonts w:ascii="Arial" w:hAnsi="Arial" w:cs="Arial"/>
          <w:sz w:val="20"/>
          <w:szCs w:val="20"/>
          <w:lang w:val="de-DE"/>
        </w:rPr>
        <w:t>ÖBFV mit.</w:t>
      </w:r>
      <w:r w:rsidR="00EE4ADD" w:rsidRPr="00EA73CF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6" w:history="1">
        <w:r w:rsidR="002D47F3" w:rsidRPr="00EA73CF">
          <w:rPr>
            <w:rStyle w:val="Link"/>
            <w:rFonts w:ascii="Arial" w:hAnsi="Arial" w:cs="Arial"/>
            <w:sz w:val="20"/>
            <w:szCs w:val="20"/>
            <w:lang w:val="de-DE"/>
          </w:rPr>
          <w:t>www.brandrat.at</w:t>
        </w:r>
      </w:hyperlink>
    </w:p>
    <w:sectPr w:rsidR="00691EA2" w:rsidRPr="007C0249" w:rsidSect="00203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undry Journal Smallcap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8B"/>
    <w:multiLevelType w:val="hybridMultilevel"/>
    <w:tmpl w:val="6DE2D3A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110C8"/>
    <w:multiLevelType w:val="hybridMultilevel"/>
    <w:tmpl w:val="F272A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4FD"/>
    <w:multiLevelType w:val="multilevel"/>
    <w:tmpl w:val="FC84E9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A65"/>
    <w:multiLevelType w:val="hybridMultilevel"/>
    <w:tmpl w:val="9A7059AA"/>
    <w:lvl w:ilvl="0" w:tplc="4196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7105"/>
    <w:multiLevelType w:val="hybridMultilevel"/>
    <w:tmpl w:val="352AFB7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3671FB"/>
    <w:multiLevelType w:val="hybridMultilevel"/>
    <w:tmpl w:val="0DB64EB0"/>
    <w:lvl w:ilvl="0" w:tplc="CB88D1E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290D"/>
    <w:multiLevelType w:val="hybridMultilevel"/>
    <w:tmpl w:val="20D867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26B"/>
    <w:multiLevelType w:val="hybridMultilevel"/>
    <w:tmpl w:val="EE7458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E3"/>
    <w:multiLevelType w:val="hybridMultilevel"/>
    <w:tmpl w:val="85022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B3"/>
    <w:multiLevelType w:val="hybridMultilevel"/>
    <w:tmpl w:val="EFCA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11B8"/>
    <w:multiLevelType w:val="hybridMultilevel"/>
    <w:tmpl w:val="F1807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6574C"/>
    <w:multiLevelType w:val="hybridMultilevel"/>
    <w:tmpl w:val="974A5F70"/>
    <w:lvl w:ilvl="0" w:tplc="3D345D1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C83614"/>
    <w:multiLevelType w:val="hybridMultilevel"/>
    <w:tmpl w:val="5D109438"/>
    <w:lvl w:ilvl="0" w:tplc="32B47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F1DCB"/>
    <w:multiLevelType w:val="hybridMultilevel"/>
    <w:tmpl w:val="38C2C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D38"/>
    <w:multiLevelType w:val="hybridMultilevel"/>
    <w:tmpl w:val="7ED04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845"/>
    <w:multiLevelType w:val="hybridMultilevel"/>
    <w:tmpl w:val="41FA7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76BE"/>
    <w:multiLevelType w:val="hybridMultilevel"/>
    <w:tmpl w:val="56020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789F"/>
    <w:multiLevelType w:val="hybridMultilevel"/>
    <w:tmpl w:val="98E87994"/>
    <w:lvl w:ilvl="0" w:tplc="0407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5130756F"/>
    <w:multiLevelType w:val="hybridMultilevel"/>
    <w:tmpl w:val="FCF6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E73BA"/>
    <w:multiLevelType w:val="hybridMultilevel"/>
    <w:tmpl w:val="897A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41FF3"/>
    <w:multiLevelType w:val="hybridMultilevel"/>
    <w:tmpl w:val="CF2EBC5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0C4489"/>
    <w:multiLevelType w:val="hybridMultilevel"/>
    <w:tmpl w:val="22E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53206"/>
    <w:multiLevelType w:val="hybridMultilevel"/>
    <w:tmpl w:val="7B529F40"/>
    <w:lvl w:ilvl="0" w:tplc="CB88D1E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7163BEE"/>
    <w:multiLevelType w:val="hybridMultilevel"/>
    <w:tmpl w:val="C186A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65B7D"/>
    <w:multiLevelType w:val="hybridMultilevel"/>
    <w:tmpl w:val="18525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57D59"/>
    <w:multiLevelType w:val="hybridMultilevel"/>
    <w:tmpl w:val="3B48CB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D91F4D"/>
    <w:multiLevelType w:val="hybridMultilevel"/>
    <w:tmpl w:val="F97EE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74662"/>
    <w:multiLevelType w:val="hybridMultilevel"/>
    <w:tmpl w:val="B4FC9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21D"/>
    <w:multiLevelType w:val="hybridMultilevel"/>
    <w:tmpl w:val="1ED8C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C7FA5"/>
    <w:multiLevelType w:val="hybridMultilevel"/>
    <w:tmpl w:val="5268C0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C165C"/>
    <w:multiLevelType w:val="hybridMultilevel"/>
    <w:tmpl w:val="9B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B124C"/>
    <w:multiLevelType w:val="hybridMultilevel"/>
    <w:tmpl w:val="555659F6"/>
    <w:lvl w:ilvl="0" w:tplc="4196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2599D"/>
    <w:multiLevelType w:val="hybridMultilevel"/>
    <w:tmpl w:val="3822B8A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6EF0B42"/>
    <w:multiLevelType w:val="hybridMultilevel"/>
    <w:tmpl w:val="1F487426"/>
    <w:lvl w:ilvl="0" w:tplc="023863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9348C"/>
    <w:multiLevelType w:val="hybridMultilevel"/>
    <w:tmpl w:val="FC84E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35E60"/>
    <w:multiLevelType w:val="hybridMultilevel"/>
    <w:tmpl w:val="AE28C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75AC9"/>
    <w:multiLevelType w:val="hybridMultilevel"/>
    <w:tmpl w:val="E8D23F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C002D"/>
    <w:multiLevelType w:val="multilevel"/>
    <w:tmpl w:val="1ED8C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00F6C"/>
    <w:multiLevelType w:val="hybridMultilevel"/>
    <w:tmpl w:val="A41C6AD0"/>
    <w:lvl w:ilvl="0" w:tplc="023863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24"/>
  </w:num>
  <w:num w:numId="5">
    <w:abstractNumId w:val="1"/>
  </w:num>
  <w:num w:numId="6">
    <w:abstractNumId w:val="15"/>
  </w:num>
  <w:num w:numId="7">
    <w:abstractNumId w:val="26"/>
  </w:num>
  <w:num w:numId="8">
    <w:abstractNumId w:val="19"/>
  </w:num>
  <w:num w:numId="9">
    <w:abstractNumId w:val="13"/>
  </w:num>
  <w:num w:numId="10">
    <w:abstractNumId w:val="35"/>
  </w:num>
  <w:num w:numId="11">
    <w:abstractNumId w:val="7"/>
  </w:num>
  <w:num w:numId="12">
    <w:abstractNumId w:val="21"/>
  </w:num>
  <w:num w:numId="13">
    <w:abstractNumId w:val="23"/>
  </w:num>
  <w:num w:numId="14">
    <w:abstractNumId w:val="6"/>
  </w:num>
  <w:num w:numId="15">
    <w:abstractNumId w:val="14"/>
  </w:num>
  <w:num w:numId="16">
    <w:abstractNumId w:val="8"/>
  </w:num>
  <w:num w:numId="17">
    <w:abstractNumId w:val="9"/>
  </w:num>
  <w:num w:numId="18">
    <w:abstractNumId w:val="33"/>
  </w:num>
  <w:num w:numId="19">
    <w:abstractNumId w:val="0"/>
  </w:num>
  <w:num w:numId="20">
    <w:abstractNumId w:val="38"/>
  </w:num>
  <w:num w:numId="21">
    <w:abstractNumId w:val="34"/>
  </w:num>
  <w:num w:numId="22">
    <w:abstractNumId w:val="29"/>
  </w:num>
  <w:num w:numId="23">
    <w:abstractNumId w:val="17"/>
  </w:num>
  <w:num w:numId="24">
    <w:abstractNumId w:val="22"/>
  </w:num>
  <w:num w:numId="25">
    <w:abstractNumId w:val="28"/>
  </w:num>
  <w:num w:numId="26">
    <w:abstractNumId w:val="5"/>
  </w:num>
  <w:num w:numId="27">
    <w:abstractNumId w:val="10"/>
  </w:num>
  <w:num w:numId="28">
    <w:abstractNumId w:val="18"/>
  </w:num>
  <w:num w:numId="29">
    <w:abstractNumId w:val="36"/>
  </w:num>
  <w:num w:numId="30">
    <w:abstractNumId w:val="37"/>
  </w:num>
  <w:num w:numId="31">
    <w:abstractNumId w:val="31"/>
  </w:num>
  <w:num w:numId="32">
    <w:abstractNumId w:val="2"/>
  </w:num>
  <w:num w:numId="33">
    <w:abstractNumId w:val="3"/>
  </w:num>
  <w:num w:numId="34">
    <w:abstractNumId w:val="11"/>
  </w:num>
  <w:num w:numId="35">
    <w:abstractNumId w:val="25"/>
  </w:num>
  <w:num w:numId="36">
    <w:abstractNumId w:val="32"/>
  </w:num>
  <w:num w:numId="37">
    <w:abstractNumId w:val="20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9"/>
    <w:rsid w:val="00023DED"/>
    <w:rsid w:val="000246E6"/>
    <w:rsid w:val="00043261"/>
    <w:rsid w:val="0005643A"/>
    <w:rsid w:val="000626A7"/>
    <w:rsid w:val="000813C8"/>
    <w:rsid w:val="000A7851"/>
    <w:rsid w:val="000C16C4"/>
    <w:rsid w:val="000D3E83"/>
    <w:rsid w:val="000D5814"/>
    <w:rsid w:val="000D5FA5"/>
    <w:rsid w:val="000F3CC0"/>
    <w:rsid w:val="00101B3F"/>
    <w:rsid w:val="001159E7"/>
    <w:rsid w:val="00150876"/>
    <w:rsid w:val="00170A57"/>
    <w:rsid w:val="0017535F"/>
    <w:rsid w:val="00197A09"/>
    <w:rsid w:val="001B3C3E"/>
    <w:rsid w:val="001C1E9D"/>
    <w:rsid w:val="001D5939"/>
    <w:rsid w:val="001E5E1E"/>
    <w:rsid w:val="002035A4"/>
    <w:rsid w:val="002047F5"/>
    <w:rsid w:val="00225837"/>
    <w:rsid w:val="00234698"/>
    <w:rsid w:val="0024278B"/>
    <w:rsid w:val="002631CE"/>
    <w:rsid w:val="00264416"/>
    <w:rsid w:val="00270573"/>
    <w:rsid w:val="00280898"/>
    <w:rsid w:val="00294C0D"/>
    <w:rsid w:val="002A16C3"/>
    <w:rsid w:val="002A43D4"/>
    <w:rsid w:val="002B7B54"/>
    <w:rsid w:val="002D01DD"/>
    <w:rsid w:val="002D47F3"/>
    <w:rsid w:val="002D6EA2"/>
    <w:rsid w:val="002E5722"/>
    <w:rsid w:val="002E61FD"/>
    <w:rsid w:val="002E7615"/>
    <w:rsid w:val="002F0960"/>
    <w:rsid w:val="002F5D72"/>
    <w:rsid w:val="00307A4B"/>
    <w:rsid w:val="003422A2"/>
    <w:rsid w:val="00345C58"/>
    <w:rsid w:val="0035408F"/>
    <w:rsid w:val="00371042"/>
    <w:rsid w:val="003763F2"/>
    <w:rsid w:val="00387860"/>
    <w:rsid w:val="00390D42"/>
    <w:rsid w:val="003B6FC4"/>
    <w:rsid w:val="003B7A96"/>
    <w:rsid w:val="003C005D"/>
    <w:rsid w:val="003C4488"/>
    <w:rsid w:val="003D2524"/>
    <w:rsid w:val="00427710"/>
    <w:rsid w:val="00435070"/>
    <w:rsid w:val="00454E29"/>
    <w:rsid w:val="00475C90"/>
    <w:rsid w:val="004840FE"/>
    <w:rsid w:val="00486ACD"/>
    <w:rsid w:val="00492AA3"/>
    <w:rsid w:val="004B2871"/>
    <w:rsid w:val="004B366E"/>
    <w:rsid w:val="004B3788"/>
    <w:rsid w:val="004C1E91"/>
    <w:rsid w:val="004D4DA1"/>
    <w:rsid w:val="004E19FD"/>
    <w:rsid w:val="00502AF3"/>
    <w:rsid w:val="00502DDF"/>
    <w:rsid w:val="00503774"/>
    <w:rsid w:val="005142B1"/>
    <w:rsid w:val="0053308A"/>
    <w:rsid w:val="00547A5A"/>
    <w:rsid w:val="005524CF"/>
    <w:rsid w:val="00554F1E"/>
    <w:rsid w:val="00571A90"/>
    <w:rsid w:val="005744B4"/>
    <w:rsid w:val="0059279A"/>
    <w:rsid w:val="005C7BC2"/>
    <w:rsid w:val="005E748D"/>
    <w:rsid w:val="00601B45"/>
    <w:rsid w:val="00603A93"/>
    <w:rsid w:val="00603CBE"/>
    <w:rsid w:val="006118F6"/>
    <w:rsid w:val="00612AF5"/>
    <w:rsid w:val="00614C85"/>
    <w:rsid w:val="006241A6"/>
    <w:rsid w:val="00670055"/>
    <w:rsid w:val="0067224C"/>
    <w:rsid w:val="0067600D"/>
    <w:rsid w:val="00685560"/>
    <w:rsid w:val="00691EA2"/>
    <w:rsid w:val="006C5597"/>
    <w:rsid w:val="006D0846"/>
    <w:rsid w:val="006F7949"/>
    <w:rsid w:val="00716128"/>
    <w:rsid w:val="007372B2"/>
    <w:rsid w:val="00757480"/>
    <w:rsid w:val="00763100"/>
    <w:rsid w:val="00770BB1"/>
    <w:rsid w:val="00792A88"/>
    <w:rsid w:val="00792D2C"/>
    <w:rsid w:val="00794FD2"/>
    <w:rsid w:val="007964C2"/>
    <w:rsid w:val="007A2AC0"/>
    <w:rsid w:val="007B49F7"/>
    <w:rsid w:val="007C0249"/>
    <w:rsid w:val="007C27FE"/>
    <w:rsid w:val="007D3858"/>
    <w:rsid w:val="008063C0"/>
    <w:rsid w:val="008219F8"/>
    <w:rsid w:val="00825EE4"/>
    <w:rsid w:val="0084346E"/>
    <w:rsid w:val="008435E8"/>
    <w:rsid w:val="00865761"/>
    <w:rsid w:val="00877F85"/>
    <w:rsid w:val="0089579F"/>
    <w:rsid w:val="008965E1"/>
    <w:rsid w:val="008B7C7B"/>
    <w:rsid w:val="009060D1"/>
    <w:rsid w:val="00906942"/>
    <w:rsid w:val="00932741"/>
    <w:rsid w:val="0094173F"/>
    <w:rsid w:val="00943B80"/>
    <w:rsid w:val="009460D4"/>
    <w:rsid w:val="00995A7A"/>
    <w:rsid w:val="009C1080"/>
    <w:rsid w:val="009D0E18"/>
    <w:rsid w:val="009D1C34"/>
    <w:rsid w:val="009E5FD2"/>
    <w:rsid w:val="00A11F71"/>
    <w:rsid w:val="00A159F2"/>
    <w:rsid w:val="00A37B5B"/>
    <w:rsid w:val="00A53E5E"/>
    <w:rsid w:val="00A73D40"/>
    <w:rsid w:val="00A77DD4"/>
    <w:rsid w:val="00A8317D"/>
    <w:rsid w:val="00A95CD2"/>
    <w:rsid w:val="00AA0CD5"/>
    <w:rsid w:val="00AA5D9C"/>
    <w:rsid w:val="00AC7D70"/>
    <w:rsid w:val="00AD7C16"/>
    <w:rsid w:val="00AF0CFA"/>
    <w:rsid w:val="00AF202D"/>
    <w:rsid w:val="00B05482"/>
    <w:rsid w:val="00B1469B"/>
    <w:rsid w:val="00B37E02"/>
    <w:rsid w:val="00B6042B"/>
    <w:rsid w:val="00B71746"/>
    <w:rsid w:val="00B743D0"/>
    <w:rsid w:val="00B928F6"/>
    <w:rsid w:val="00BB5B59"/>
    <w:rsid w:val="00BF14BC"/>
    <w:rsid w:val="00C22D1B"/>
    <w:rsid w:val="00C36D7D"/>
    <w:rsid w:val="00C41AD0"/>
    <w:rsid w:val="00C85C9B"/>
    <w:rsid w:val="00C86BBF"/>
    <w:rsid w:val="00CA7F2A"/>
    <w:rsid w:val="00CB2507"/>
    <w:rsid w:val="00CC185B"/>
    <w:rsid w:val="00CD02BD"/>
    <w:rsid w:val="00CE350B"/>
    <w:rsid w:val="00CF4222"/>
    <w:rsid w:val="00CF53F6"/>
    <w:rsid w:val="00D114E8"/>
    <w:rsid w:val="00D40008"/>
    <w:rsid w:val="00D65B58"/>
    <w:rsid w:val="00D76DEB"/>
    <w:rsid w:val="00D91399"/>
    <w:rsid w:val="00DB2C75"/>
    <w:rsid w:val="00DB75A8"/>
    <w:rsid w:val="00DD044D"/>
    <w:rsid w:val="00DE0915"/>
    <w:rsid w:val="00DF3AEF"/>
    <w:rsid w:val="00E125B9"/>
    <w:rsid w:val="00E20F81"/>
    <w:rsid w:val="00E33367"/>
    <w:rsid w:val="00E411C3"/>
    <w:rsid w:val="00E73A93"/>
    <w:rsid w:val="00E818FF"/>
    <w:rsid w:val="00EA73CF"/>
    <w:rsid w:val="00EB4FC1"/>
    <w:rsid w:val="00EC4BD7"/>
    <w:rsid w:val="00EE4ADD"/>
    <w:rsid w:val="00EE5B1D"/>
    <w:rsid w:val="00EF5F75"/>
    <w:rsid w:val="00EF7AA3"/>
    <w:rsid w:val="00F31491"/>
    <w:rsid w:val="00F53FB6"/>
    <w:rsid w:val="00F61C73"/>
    <w:rsid w:val="00F72365"/>
    <w:rsid w:val="00F90328"/>
    <w:rsid w:val="00FA553F"/>
    <w:rsid w:val="00FB757E"/>
    <w:rsid w:val="00FD088C"/>
    <w:rsid w:val="00FE5CA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10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1130B4"/>
    <w:rPr>
      <w:lang w:val="de-AT"/>
    </w:rPr>
  </w:style>
  <w:style w:type="paragraph" w:styleId="berschrift1">
    <w:name w:val="heading 1"/>
    <w:basedOn w:val="Standard"/>
    <w:next w:val="Standard"/>
    <w:link w:val="berschrift1Zeichen"/>
    <w:rsid w:val="0055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57E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uiPriority w:val="9"/>
    <w:rsid w:val="001E089E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130B4"/>
  </w:style>
  <w:style w:type="character" w:styleId="Link">
    <w:name w:val="Hyperlink"/>
    <w:uiPriority w:val="99"/>
    <w:rsid w:val="001130B4"/>
    <w:rPr>
      <w:color w:val="0000FF"/>
      <w:u w:val="single"/>
    </w:rPr>
  </w:style>
  <w:style w:type="character" w:customStyle="1" w:styleId="GesichteterHyperlink">
    <w:name w:val="GesichteterHyperlink"/>
    <w:rsid w:val="001130B4"/>
    <w:rPr>
      <w:color w:val="800080"/>
      <w:u w:val="single"/>
    </w:rPr>
  </w:style>
  <w:style w:type="paragraph" w:styleId="Sprechblasentext">
    <w:name w:val="Balloon Text"/>
    <w:basedOn w:val="Standard"/>
    <w:semiHidden/>
    <w:rsid w:val="001130B4"/>
    <w:rPr>
      <w:rFonts w:ascii="Lucida Grande" w:hAnsi="Lucida Grande"/>
      <w:sz w:val="18"/>
      <w:szCs w:val="18"/>
    </w:rPr>
  </w:style>
  <w:style w:type="character" w:customStyle="1" w:styleId="style29">
    <w:name w:val="style29"/>
    <w:rsid w:val="00DE7723"/>
  </w:style>
  <w:style w:type="character" w:styleId="Betont">
    <w:name w:val="Strong"/>
    <w:uiPriority w:val="22"/>
    <w:qFormat/>
    <w:rsid w:val="00DE7723"/>
    <w:rPr>
      <w:b/>
      <w:bCs/>
    </w:rPr>
  </w:style>
  <w:style w:type="character" w:customStyle="1" w:styleId="uewtxt">
    <w:name w:val="uewtxt"/>
    <w:basedOn w:val="Absatzstandardschriftart"/>
    <w:rsid w:val="005B4612"/>
  </w:style>
  <w:style w:type="character" w:customStyle="1" w:styleId="berschrift3Zeichen">
    <w:name w:val="Überschrift 3 Zeichen"/>
    <w:link w:val="berschrift3"/>
    <w:uiPriority w:val="9"/>
    <w:rsid w:val="001E089E"/>
    <w:rPr>
      <w:rFonts w:ascii="Times" w:eastAsia="Cambria" w:hAnsi="Times"/>
      <w:b/>
      <w:sz w:val="27"/>
    </w:rPr>
  </w:style>
  <w:style w:type="character" w:customStyle="1" w:styleId="berschrift2Zeichen">
    <w:name w:val="Überschrift 2 Zeichen"/>
    <w:link w:val="berschrift2"/>
    <w:uiPriority w:val="9"/>
    <w:rsid w:val="002C57E9"/>
    <w:rPr>
      <w:rFonts w:ascii="Calibri" w:eastAsia="Times New Roman" w:hAnsi="Calibri" w:cs="Times New Roman"/>
      <w:b/>
      <w:bCs/>
      <w:i/>
      <w:iCs/>
      <w:sz w:val="28"/>
      <w:szCs w:val="28"/>
      <w:lang w:val="de-AT"/>
    </w:rPr>
  </w:style>
  <w:style w:type="paragraph" w:styleId="StandardWeb">
    <w:name w:val="Normal (Web)"/>
    <w:basedOn w:val="Standard"/>
    <w:uiPriority w:val="99"/>
    <w:rsid w:val="002C57E9"/>
    <w:pPr>
      <w:spacing w:beforeLines="1" w:afterLines="1"/>
    </w:pPr>
    <w:rPr>
      <w:rFonts w:ascii="Times" w:eastAsia="Cambria" w:hAnsi="Times"/>
      <w:sz w:val="20"/>
      <w:szCs w:val="20"/>
      <w:lang w:val="de-DE"/>
    </w:rPr>
  </w:style>
  <w:style w:type="character" w:styleId="GesichteterLink">
    <w:name w:val="FollowedHyperlink"/>
    <w:uiPriority w:val="99"/>
    <w:semiHidden/>
    <w:unhideWhenUsed/>
    <w:rsid w:val="00747B6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02AF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55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customStyle="1" w:styleId="date-display-single">
    <w:name w:val="date-display-single"/>
    <w:basedOn w:val="Absatzstandardschriftart"/>
    <w:rsid w:val="00554F1E"/>
  </w:style>
  <w:style w:type="paragraph" w:customStyle="1" w:styleId="Pa0">
    <w:name w:val="Pa0"/>
    <w:basedOn w:val="Standard"/>
    <w:next w:val="Standard"/>
    <w:uiPriority w:val="99"/>
    <w:rsid w:val="003C4488"/>
    <w:pPr>
      <w:widowControl w:val="0"/>
      <w:autoSpaceDE w:val="0"/>
      <w:autoSpaceDN w:val="0"/>
      <w:adjustRightInd w:val="0"/>
      <w:spacing w:line="157" w:lineRule="atLeast"/>
    </w:pPr>
    <w:rPr>
      <w:rFonts w:ascii="Foundry Journal Smallcaps" w:hAnsi="Foundry Journal Smallcaps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1130B4"/>
    <w:rPr>
      <w:lang w:val="de-AT"/>
    </w:rPr>
  </w:style>
  <w:style w:type="paragraph" w:styleId="berschrift1">
    <w:name w:val="heading 1"/>
    <w:basedOn w:val="Standard"/>
    <w:next w:val="Standard"/>
    <w:link w:val="berschrift1Zeichen"/>
    <w:rsid w:val="0055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57E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uiPriority w:val="9"/>
    <w:rsid w:val="001E089E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130B4"/>
  </w:style>
  <w:style w:type="character" w:styleId="Link">
    <w:name w:val="Hyperlink"/>
    <w:uiPriority w:val="99"/>
    <w:rsid w:val="001130B4"/>
    <w:rPr>
      <w:color w:val="0000FF"/>
      <w:u w:val="single"/>
    </w:rPr>
  </w:style>
  <w:style w:type="character" w:customStyle="1" w:styleId="GesichteterHyperlink">
    <w:name w:val="GesichteterHyperlink"/>
    <w:rsid w:val="001130B4"/>
    <w:rPr>
      <w:color w:val="800080"/>
      <w:u w:val="single"/>
    </w:rPr>
  </w:style>
  <w:style w:type="paragraph" w:styleId="Sprechblasentext">
    <w:name w:val="Balloon Text"/>
    <w:basedOn w:val="Standard"/>
    <w:semiHidden/>
    <w:rsid w:val="001130B4"/>
    <w:rPr>
      <w:rFonts w:ascii="Lucida Grande" w:hAnsi="Lucida Grande"/>
      <w:sz w:val="18"/>
      <w:szCs w:val="18"/>
    </w:rPr>
  </w:style>
  <w:style w:type="character" w:customStyle="1" w:styleId="style29">
    <w:name w:val="style29"/>
    <w:rsid w:val="00DE7723"/>
  </w:style>
  <w:style w:type="character" w:styleId="Betont">
    <w:name w:val="Strong"/>
    <w:uiPriority w:val="22"/>
    <w:qFormat/>
    <w:rsid w:val="00DE7723"/>
    <w:rPr>
      <w:b/>
      <w:bCs/>
    </w:rPr>
  </w:style>
  <w:style w:type="character" w:customStyle="1" w:styleId="uewtxt">
    <w:name w:val="uewtxt"/>
    <w:basedOn w:val="Absatzstandardschriftart"/>
    <w:rsid w:val="005B4612"/>
  </w:style>
  <w:style w:type="character" w:customStyle="1" w:styleId="berschrift3Zeichen">
    <w:name w:val="Überschrift 3 Zeichen"/>
    <w:link w:val="berschrift3"/>
    <w:uiPriority w:val="9"/>
    <w:rsid w:val="001E089E"/>
    <w:rPr>
      <w:rFonts w:ascii="Times" w:eastAsia="Cambria" w:hAnsi="Times"/>
      <w:b/>
      <w:sz w:val="27"/>
    </w:rPr>
  </w:style>
  <w:style w:type="character" w:customStyle="1" w:styleId="berschrift2Zeichen">
    <w:name w:val="Überschrift 2 Zeichen"/>
    <w:link w:val="berschrift2"/>
    <w:uiPriority w:val="9"/>
    <w:rsid w:val="002C57E9"/>
    <w:rPr>
      <w:rFonts w:ascii="Calibri" w:eastAsia="Times New Roman" w:hAnsi="Calibri" w:cs="Times New Roman"/>
      <w:b/>
      <w:bCs/>
      <w:i/>
      <w:iCs/>
      <w:sz w:val="28"/>
      <w:szCs w:val="28"/>
      <w:lang w:val="de-AT"/>
    </w:rPr>
  </w:style>
  <w:style w:type="paragraph" w:styleId="StandardWeb">
    <w:name w:val="Normal (Web)"/>
    <w:basedOn w:val="Standard"/>
    <w:uiPriority w:val="99"/>
    <w:rsid w:val="002C57E9"/>
    <w:pPr>
      <w:spacing w:beforeLines="1" w:afterLines="1"/>
    </w:pPr>
    <w:rPr>
      <w:rFonts w:ascii="Times" w:eastAsia="Cambria" w:hAnsi="Times"/>
      <w:sz w:val="20"/>
      <w:szCs w:val="20"/>
      <w:lang w:val="de-DE"/>
    </w:rPr>
  </w:style>
  <w:style w:type="character" w:styleId="GesichteterLink">
    <w:name w:val="FollowedHyperlink"/>
    <w:uiPriority w:val="99"/>
    <w:semiHidden/>
    <w:unhideWhenUsed/>
    <w:rsid w:val="00747B6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02AF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55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customStyle="1" w:styleId="date-display-single">
    <w:name w:val="date-display-single"/>
    <w:basedOn w:val="Absatzstandardschriftart"/>
    <w:rsid w:val="00554F1E"/>
  </w:style>
  <w:style w:type="paragraph" w:customStyle="1" w:styleId="Pa0">
    <w:name w:val="Pa0"/>
    <w:basedOn w:val="Standard"/>
    <w:next w:val="Standard"/>
    <w:uiPriority w:val="99"/>
    <w:rsid w:val="003C4488"/>
    <w:pPr>
      <w:widowControl w:val="0"/>
      <w:autoSpaceDE w:val="0"/>
      <w:autoSpaceDN w:val="0"/>
      <w:adjustRightInd w:val="0"/>
      <w:spacing w:line="157" w:lineRule="atLeast"/>
    </w:pPr>
    <w:rPr>
      <w:rFonts w:ascii="Foundry Journal Smallcaps" w:hAnsi="Foundry Journal Smallcap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ndrat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i_ssd:Users:ai:Library:Application%20Support:Microsoft:Office:Benutzervorlagen:Eigene%20Vorlagen:Z6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Z69.dotx</Template>
  <TotalTime>0</TotalTime>
  <Pages>2</Pages>
  <Words>612</Words>
  <Characters>3861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Zurück in die Zukunft</vt:lpstr>
    </vt:vector>
  </TitlesOfParts>
  <Company>STANDARD Verlag</Company>
  <LinksUpToDate>false</LinksUpToDate>
  <CharactersWithSpaces>4465</CharactersWithSpaces>
  <SharedDoc>false</SharedDoc>
  <HLinks>
    <vt:vector size="54" baseType="variant">
      <vt:variant>
        <vt:i4>4849773</vt:i4>
      </vt:variant>
      <vt:variant>
        <vt:i4>24</vt:i4>
      </vt:variant>
      <vt:variant>
        <vt:i4>0</vt:i4>
      </vt:variant>
      <vt:variant>
        <vt:i4>5</vt:i4>
      </vt:variant>
      <vt:variant>
        <vt:lpwstr>http://www.proholz.at/zuschnitt/54/wohnbau-breitenfurter-strasse-in-wien/</vt:lpwstr>
      </vt:variant>
      <vt:variant>
        <vt:lpwstr/>
      </vt:variant>
      <vt:variant>
        <vt:i4>5636157</vt:i4>
      </vt:variant>
      <vt:variant>
        <vt:i4>21</vt:i4>
      </vt:variant>
      <vt:variant>
        <vt:i4>0</vt:i4>
      </vt:variant>
      <vt:variant>
        <vt:i4>5</vt:i4>
      </vt:variant>
      <vt:variant>
        <vt:lpwstr>https://www.nextroom.at/building.php?id=36467</vt:lpwstr>
      </vt:variant>
      <vt:variant>
        <vt:lpwstr/>
      </vt:variant>
      <vt:variant>
        <vt:i4>1900568</vt:i4>
      </vt:variant>
      <vt:variant>
        <vt:i4>18</vt:i4>
      </vt:variant>
      <vt:variant>
        <vt:i4>0</vt:i4>
      </vt:variant>
      <vt:variant>
        <vt:i4>5</vt:i4>
      </vt:variant>
      <vt:variant>
        <vt:lpwstr>http://www.mhb.co.at</vt:lpwstr>
      </vt:variant>
      <vt:variant>
        <vt:lpwstr/>
      </vt:variant>
      <vt:variant>
        <vt:i4>4980861</vt:i4>
      </vt:variant>
      <vt:variant>
        <vt:i4>15</vt:i4>
      </vt:variant>
      <vt:variant>
        <vt:i4>0</vt:i4>
      </vt:variant>
      <vt:variant>
        <vt:i4>5</vt:i4>
      </vt:variant>
      <vt:variant>
        <vt:lpwstr>http://www.rwt.at</vt:lpwstr>
      </vt:variant>
      <vt:variant>
        <vt:lpwstr/>
      </vt:variant>
      <vt:variant>
        <vt:i4>3211266</vt:i4>
      </vt:variant>
      <vt:variant>
        <vt:i4>12</vt:i4>
      </vt:variant>
      <vt:variant>
        <vt:i4>0</vt:i4>
      </vt:variant>
      <vt:variant>
        <vt:i4>5</vt:i4>
      </vt:variant>
      <vt:variant>
        <vt:lpwstr>http://www.pgood.at</vt:lpwstr>
      </vt:variant>
      <vt:variant>
        <vt:lpwstr/>
      </vt:variant>
      <vt:variant>
        <vt:i4>8126585</vt:i4>
      </vt:variant>
      <vt:variant>
        <vt:i4>9</vt:i4>
      </vt:variant>
      <vt:variant>
        <vt:i4>0</vt:i4>
      </vt:variant>
      <vt:variant>
        <vt:i4>5</vt:i4>
      </vt:variant>
      <vt:variant>
        <vt:lpwstr>http://www.gewog-wohnen.at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http://www.woschitzgroup.com</vt:lpwstr>
      </vt:variant>
      <vt:variant>
        <vt:lpwstr/>
      </vt:variant>
      <vt:variant>
        <vt:i4>458770</vt:i4>
      </vt:variant>
      <vt:variant>
        <vt:i4>3</vt:i4>
      </vt:variant>
      <vt:variant>
        <vt:i4>0</vt:i4>
      </vt:variant>
      <vt:variant>
        <vt:i4>5</vt:i4>
      </vt:variant>
      <vt:variant>
        <vt:lpwstr>http://www.wohnfonds.wien.at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http://trans-city.at/tc/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 in die Zukunft</dc:title>
  <dc:subject/>
  <dc:creator>ai</dc:creator>
  <cp:keywords/>
  <dc:description/>
  <cp:lastModifiedBy>Georg Binder</cp:lastModifiedBy>
  <cp:revision>3</cp:revision>
  <cp:lastPrinted>2018-05-19T12:47:00Z</cp:lastPrinted>
  <dcterms:created xsi:type="dcterms:W3CDTF">2018-05-22T12:56:00Z</dcterms:created>
  <dcterms:modified xsi:type="dcterms:W3CDTF">2018-05-22T13:36:00Z</dcterms:modified>
</cp:coreProperties>
</file>